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95" w:rsidRDefault="002D39B7" w:rsidP="002D39B7">
      <w:pPr>
        <w:rPr>
          <w:b/>
          <w:sz w:val="32"/>
          <w:szCs w:val="32"/>
        </w:rPr>
      </w:pPr>
      <w:r w:rsidRPr="002D39B7">
        <w:rPr>
          <w:b/>
          <w:sz w:val="32"/>
          <w:szCs w:val="32"/>
        </w:rPr>
        <w:t>Map Rubric</w:t>
      </w:r>
    </w:p>
    <w:p w:rsidR="002D39B7" w:rsidRDefault="002D39B7" w:rsidP="002D39B7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</w:t>
      </w:r>
    </w:p>
    <w:tbl>
      <w:tblPr>
        <w:tblStyle w:val="TableGrid"/>
        <w:tblW w:w="0" w:type="auto"/>
        <w:tblLook w:val="04A0"/>
      </w:tblPr>
      <w:tblGrid>
        <w:gridCol w:w="1831"/>
        <w:gridCol w:w="2342"/>
        <w:gridCol w:w="1801"/>
        <w:gridCol w:w="1801"/>
        <w:gridCol w:w="1801"/>
      </w:tblGrid>
      <w:tr w:rsidR="002D39B7" w:rsidTr="002D39B7">
        <w:tc>
          <w:tcPr>
            <w:tcW w:w="1831" w:type="dxa"/>
          </w:tcPr>
          <w:p w:rsidR="002D39B7" w:rsidRDefault="002D39B7" w:rsidP="002D39B7">
            <w:pPr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:rsidR="002D39B7" w:rsidRDefault="002D39B7" w:rsidP="002D3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/5</w:t>
            </w:r>
          </w:p>
        </w:tc>
        <w:tc>
          <w:tcPr>
            <w:tcW w:w="1801" w:type="dxa"/>
          </w:tcPr>
          <w:p w:rsidR="002D39B7" w:rsidRDefault="002D39B7" w:rsidP="002D3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/4</w:t>
            </w:r>
          </w:p>
        </w:tc>
        <w:tc>
          <w:tcPr>
            <w:tcW w:w="1801" w:type="dxa"/>
          </w:tcPr>
          <w:p w:rsidR="002D39B7" w:rsidRDefault="002D39B7" w:rsidP="002D3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/3</w:t>
            </w:r>
          </w:p>
        </w:tc>
        <w:tc>
          <w:tcPr>
            <w:tcW w:w="1801" w:type="dxa"/>
          </w:tcPr>
          <w:p w:rsidR="002D39B7" w:rsidRDefault="002D39B7" w:rsidP="002D3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/2</w:t>
            </w:r>
          </w:p>
        </w:tc>
      </w:tr>
      <w:tr w:rsidR="002D39B7" w:rsidTr="002D39B7">
        <w:tc>
          <w:tcPr>
            <w:tcW w:w="1831" w:type="dxa"/>
          </w:tcPr>
          <w:p w:rsidR="002D39B7" w:rsidRPr="002D39B7" w:rsidRDefault="002D39B7" w:rsidP="002D39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2342" w:type="dxa"/>
          </w:tcPr>
          <w:p w:rsidR="002D39B7" w:rsidRDefault="002D39B7" w:rsidP="002D3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labels are included and are carefully and accurately placed; detail is noted</w:t>
            </w:r>
          </w:p>
        </w:tc>
        <w:tc>
          <w:tcPr>
            <w:tcW w:w="1801" w:type="dxa"/>
          </w:tcPr>
          <w:p w:rsidR="002D39B7" w:rsidRDefault="002D39B7" w:rsidP="002D3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labels are included and most are appropriately placed</w:t>
            </w:r>
          </w:p>
        </w:tc>
        <w:tc>
          <w:tcPr>
            <w:tcW w:w="1801" w:type="dxa"/>
          </w:tcPr>
          <w:p w:rsidR="002D39B7" w:rsidRDefault="002D39B7" w:rsidP="002D3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 but one or two labels are included, several are not accurately placed </w:t>
            </w:r>
          </w:p>
        </w:tc>
        <w:tc>
          <w:tcPr>
            <w:tcW w:w="1801" w:type="dxa"/>
          </w:tcPr>
          <w:p w:rsidR="002D39B7" w:rsidRDefault="002D39B7" w:rsidP="002D3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Several labels are not included and many are not accurately or carefully placed</w:t>
            </w:r>
          </w:p>
        </w:tc>
      </w:tr>
      <w:tr w:rsidR="002D39B7" w:rsidTr="002D39B7">
        <w:tc>
          <w:tcPr>
            <w:tcW w:w="1831" w:type="dxa"/>
          </w:tcPr>
          <w:p w:rsidR="002D39B7" w:rsidRPr="002D39B7" w:rsidRDefault="002D39B7" w:rsidP="002D39B7">
            <w:pPr>
              <w:rPr>
                <w:b/>
                <w:sz w:val="28"/>
                <w:szCs w:val="28"/>
              </w:rPr>
            </w:pPr>
            <w:r w:rsidRPr="002D39B7">
              <w:rPr>
                <w:b/>
                <w:sz w:val="28"/>
                <w:szCs w:val="28"/>
              </w:rPr>
              <w:t>Visual Appeal</w:t>
            </w:r>
          </w:p>
        </w:tc>
        <w:tc>
          <w:tcPr>
            <w:tcW w:w="2342" w:type="dxa"/>
          </w:tcPr>
          <w:p w:rsidR="002D39B7" w:rsidRDefault="002D39B7" w:rsidP="002D3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Very colorful and neat looking.  Pencil crayon has been used. </w:t>
            </w:r>
          </w:p>
          <w:p w:rsidR="002D39B7" w:rsidRDefault="002D39B7" w:rsidP="002D3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Labels are easy to read and run horizontally</w:t>
            </w:r>
          </w:p>
        </w:tc>
        <w:tc>
          <w:tcPr>
            <w:tcW w:w="1801" w:type="dxa"/>
          </w:tcPr>
          <w:p w:rsidR="002D39B7" w:rsidRDefault="002D39B7" w:rsidP="002D3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 color; a few labels are not easy to read</w:t>
            </w:r>
          </w:p>
        </w:tc>
        <w:tc>
          <w:tcPr>
            <w:tcW w:w="1801" w:type="dxa"/>
          </w:tcPr>
          <w:p w:rsidR="002D39B7" w:rsidRDefault="002D39B7" w:rsidP="002D3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Limited use of color; labels are very hard to read</w:t>
            </w:r>
          </w:p>
        </w:tc>
        <w:tc>
          <w:tcPr>
            <w:tcW w:w="1801" w:type="dxa"/>
          </w:tcPr>
          <w:p w:rsidR="002D39B7" w:rsidRDefault="002D39B7" w:rsidP="002D3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Limited or no use of color; labels are very hard to read</w:t>
            </w:r>
          </w:p>
        </w:tc>
      </w:tr>
      <w:tr w:rsidR="002D39B7" w:rsidTr="002D39B7">
        <w:tc>
          <w:tcPr>
            <w:tcW w:w="1831" w:type="dxa"/>
          </w:tcPr>
          <w:p w:rsidR="002D39B7" w:rsidRPr="002D39B7" w:rsidRDefault="002D39B7" w:rsidP="002D39B7">
            <w:pPr>
              <w:rPr>
                <w:b/>
                <w:sz w:val="28"/>
                <w:szCs w:val="28"/>
              </w:rPr>
            </w:pPr>
            <w:r w:rsidRPr="002D39B7">
              <w:rPr>
                <w:b/>
                <w:sz w:val="28"/>
                <w:szCs w:val="28"/>
              </w:rPr>
              <w:t>Spelling</w:t>
            </w:r>
          </w:p>
        </w:tc>
        <w:tc>
          <w:tcPr>
            <w:tcW w:w="2342" w:type="dxa"/>
          </w:tcPr>
          <w:p w:rsidR="002D39B7" w:rsidRDefault="002D39B7" w:rsidP="002D3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names are spelled correctly and start with capital letters</w:t>
            </w:r>
          </w:p>
        </w:tc>
        <w:tc>
          <w:tcPr>
            <w:tcW w:w="1801" w:type="dxa"/>
          </w:tcPr>
          <w:p w:rsidR="002D39B7" w:rsidRDefault="002D39B7" w:rsidP="002D3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 of the names are spelled correctly and most start with capital letters</w:t>
            </w:r>
          </w:p>
        </w:tc>
        <w:tc>
          <w:tcPr>
            <w:tcW w:w="1801" w:type="dxa"/>
          </w:tcPr>
          <w:p w:rsidR="002D39B7" w:rsidRDefault="002D39B7" w:rsidP="002D3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 of the names are spelled correctly and some start with capital letters</w:t>
            </w:r>
          </w:p>
        </w:tc>
        <w:tc>
          <w:tcPr>
            <w:tcW w:w="1801" w:type="dxa"/>
          </w:tcPr>
          <w:p w:rsidR="002D39B7" w:rsidRDefault="002D39B7" w:rsidP="002D3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Hardly any names are spelled correctly nor start with capital letters</w:t>
            </w:r>
          </w:p>
        </w:tc>
      </w:tr>
    </w:tbl>
    <w:p w:rsidR="002D39B7" w:rsidRPr="002D39B7" w:rsidRDefault="002D39B7" w:rsidP="002D39B7">
      <w:pPr>
        <w:rPr>
          <w:sz w:val="28"/>
          <w:szCs w:val="28"/>
        </w:rPr>
      </w:pPr>
    </w:p>
    <w:sectPr w:rsidR="002D39B7" w:rsidRPr="002D39B7" w:rsidSect="00C0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D39B7"/>
    <w:rsid w:val="0013793D"/>
    <w:rsid w:val="002D39B7"/>
    <w:rsid w:val="00832048"/>
    <w:rsid w:val="00C0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sbenson</dc:creator>
  <cp:lastModifiedBy>sbenson</cp:lastModifiedBy>
  <cp:revision>1</cp:revision>
  <dcterms:created xsi:type="dcterms:W3CDTF">2012-09-17T11:26:00Z</dcterms:created>
  <dcterms:modified xsi:type="dcterms:W3CDTF">2012-09-17T11:33:00Z</dcterms:modified>
</cp:coreProperties>
</file>