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98EB3" w14:textId="77777777" w:rsidR="00997A08" w:rsidRDefault="00B75A6D" w:rsidP="007C50F7">
      <w:pPr>
        <w:jc w:val="center"/>
        <w:rPr>
          <w:rFonts w:ascii="Comic Sans MS" w:hAnsi="Comic Sans MS"/>
          <w:b/>
          <w:sz w:val="36"/>
          <w:szCs w:val="36"/>
          <w:u w:val="single"/>
        </w:rPr>
      </w:pPr>
      <w:bookmarkStart w:id="0" w:name="_GoBack"/>
      <w:bookmarkEnd w:id="0"/>
      <w:r>
        <w:rPr>
          <w:rFonts w:ascii="Comic Sans MS" w:hAnsi="Comic Sans MS"/>
          <w:b/>
          <w:sz w:val="36"/>
          <w:szCs w:val="36"/>
          <w:u w:val="single"/>
        </w:rPr>
        <w:t>Grade 5</w:t>
      </w:r>
      <w:r w:rsidR="007C50F7">
        <w:rPr>
          <w:rFonts w:ascii="Comic Sans MS" w:hAnsi="Comic Sans MS"/>
          <w:b/>
          <w:sz w:val="36"/>
          <w:szCs w:val="36"/>
          <w:u w:val="single"/>
        </w:rPr>
        <w:t xml:space="preserve"> Student-Led Conferences</w:t>
      </w:r>
    </w:p>
    <w:p w14:paraId="3EB437B4" w14:textId="77777777" w:rsidR="007C50F7" w:rsidRPr="007E62AD" w:rsidRDefault="007C50F7" w:rsidP="007C50F7">
      <w:pPr>
        <w:rPr>
          <w:rFonts w:ascii="Comic Sans MS" w:hAnsi="Comic Sans MS"/>
          <w:sz w:val="24"/>
          <w:szCs w:val="24"/>
        </w:rPr>
      </w:pPr>
      <w:r w:rsidRPr="007E62AD">
        <w:rPr>
          <w:rFonts w:ascii="Comic Sans MS" w:hAnsi="Comic Sans MS"/>
          <w:sz w:val="24"/>
          <w:szCs w:val="24"/>
        </w:rPr>
        <w:t>Dear Parents,</w:t>
      </w:r>
      <w:r w:rsidR="00816472">
        <w:rPr>
          <w:rFonts w:ascii="Comic Sans MS" w:hAnsi="Comic Sans MS"/>
          <w:sz w:val="24"/>
          <w:szCs w:val="24"/>
        </w:rPr>
        <w:tab/>
      </w:r>
      <w:r w:rsidR="00816472">
        <w:rPr>
          <w:rFonts w:ascii="Comic Sans MS" w:hAnsi="Comic Sans MS"/>
          <w:sz w:val="24"/>
          <w:szCs w:val="24"/>
        </w:rPr>
        <w:tab/>
      </w:r>
      <w:r w:rsidR="00816472">
        <w:rPr>
          <w:rFonts w:ascii="Comic Sans MS" w:hAnsi="Comic Sans MS"/>
          <w:sz w:val="24"/>
          <w:szCs w:val="24"/>
        </w:rPr>
        <w:tab/>
      </w:r>
      <w:r w:rsidR="00816472">
        <w:rPr>
          <w:rFonts w:ascii="Comic Sans MS" w:hAnsi="Comic Sans MS"/>
          <w:sz w:val="24"/>
          <w:szCs w:val="24"/>
        </w:rPr>
        <w:tab/>
      </w:r>
      <w:r w:rsidR="00816472">
        <w:rPr>
          <w:rFonts w:ascii="Comic Sans MS" w:hAnsi="Comic Sans MS"/>
          <w:sz w:val="24"/>
          <w:szCs w:val="24"/>
        </w:rPr>
        <w:tab/>
      </w:r>
      <w:r w:rsidR="00816472">
        <w:rPr>
          <w:rFonts w:ascii="Comic Sans MS" w:hAnsi="Comic Sans MS"/>
          <w:sz w:val="24"/>
          <w:szCs w:val="24"/>
        </w:rPr>
        <w:tab/>
      </w:r>
      <w:r w:rsidR="00816472">
        <w:rPr>
          <w:rFonts w:ascii="Comic Sans MS" w:hAnsi="Comic Sans MS"/>
          <w:sz w:val="24"/>
          <w:szCs w:val="24"/>
        </w:rPr>
        <w:tab/>
      </w:r>
      <w:r w:rsidR="00816472">
        <w:rPr>
          <w:rFonts w:ascii="Comic Sans MS" w:hAnsi="Comic Sans MS"/>
          <w:sz w:val="24"/>
          <w:szCs w:val="24"/>
        </w:rPr>
        <w:tab/>
      </w:r>
      <w:r w:rsidR="00816472" w:rsidRPr="00816472">
        <w:rPr>
          <w:rFonts w:ascii="Comic Sans MS" w:hAnsi="Comic Sans MS"/>
          <w:sz w:val="20"/>
          <w:szCs w:val="20"/>
        </w:rPr>
        <w:t>March 24, 2013</w:t>
      </w:r>
    </w:p>
    <w:p w14:paraId="22C9C398" w14:textId="77777777" w:rsidR="007C50F7" w:rsidRPr="007E62AD" w:rsidRDefault="00584E06" w:rsidP="00F27044">
      <w:pPr>
        <w:rPr>
          <w:rFonts w:ascii="Comic Sans MS" w:hAnsi="Comic Sans MS"/>
          <w:sz w:val="24"/>
          <w:szCs w:val="24"/>
        </w:rPr>
      </w:pPr>
      <w:r>
        <w:rPr>
          <w:rFonts w:ascii="Comic Sans MS" w:hAnsi="Comic Sans MS"/>
          <w:sz w:val="24"/>
          <w:szCs w:val="24"/>
        </w:rPr>
        <w:t>This term in grade</w:t>
      </w:r>
      <w:r w:rsidR="00B75A6D">
        <w:rPr>
          <w:rFonts w:ascii="Comic Sans MS" w:hAnsi="Comic Sans MS"/>
          <w:sz w:val="24"/>
          <w:szCs w:val="24"/>
        </w:rPr>
        <w:t xml:space="preserve"> five</w:t>
      </w:r>
      <w:r w:rsidR="007C50F7" w:rsidRPr="007E62AD">
        <w:rPr>
          <w:rFonts w:ascii="Comic Sans MS" w:hAnsi="Comic Sans MS"/>
          <w:sz w:val="24"/>
          <w:szCs w:val="24"/>
        </w:rPr>
        <w:t xml:space="preserve"> we will be conducting student-led conferences.  A student-led conference is one which the student leads parents through a disc</w:t>
      </w:r>
      <w:r>
        <w:rPr>
          <w:rFonts w:ascii="Comic Sans MS" w:hAnsi="Comic Sans MS"/>
          <w:sz w:val="24"/>
          <w:szCs w:val="24"/>
        </w:rPr>
        <w:t>ussion/demonstration of his/her</w:t>
      </w:r>
      <w:r w:rsidR="006B2BA2">
        <w:rPr>
          <w:rFonts w:ascii="Comic Sans MS" w:hAnsi="Comic Sans MS"/>
          <w:sz w:val="24"/>
          <w:szCs w:val="24"/>
        </w:rPr>
        <w:t xml:space="preserve"> work</w:t>
      </w:r>
      <w:r>
        <w:rPr>
          <w:rFonts w:ascii="Comic Sans MS" w:hAnsi="Comic Sans MS"/>
          <w:sz w:val="24"/>
          <w:szCs w:val="24"/>
        </w:rPr>
        <w:t xml:space="preserve">.  In grade </w:t>
      </w:r>
      <w:r w:rsidR="00B75A6D">
        <w:rPr>
          <w:rFonts w:ascii="Comic Sans MS" w:hAnsi="Comic Sans MS"/>
          <w:sz w:val="24"/>
          <w:szCs w:val="24"/>
        </w:rPr>
        <w:t>five</w:t>
      </w:r>
      <w:r w:rsidR="006B2BA2">
        <w:rPr>
          <w:rFonts w:ascii="Comic Sans MS" w:hAnsi="Comic Sans MS"/>
          <w:sz w:val="24"/>
          <w:szCs w:val="24"/>
        </w:rPr>
        <w:t xml:space="preserve"> the students</w:t>
      </w:r>
      <w:r w:rsidR="007C50F7" w:rsidRPr="007E62AD">
        <w:rPr>
          <w:rFonts w:ascii="Comic Sans MS" w:hAnsi="Comic Sans MS"/>
          <w:sz w:val="24"/>
          <w:szCs w:val="24"/>
        </w:rPr>
        <w:t xml:space="preserve"> get the opportunity to showcase their underst</w:t>
      </w:r>
      <w:r w:rsidR="006B2BA2">
        <w:rPr>
          <w:rFonts w:ascii="Comic Sans MS" w:hAnsi="Comic Sans MS"/>
          <w:sz w:val="24"/>
          <w:szCs w:val="24"/>
        </w:rPr>
        <w:t>anding of concepts/skills</w:t>
      </w:r>
      <w:r w:rsidR="007C50F7" w:rsidRPr="007E62AD">
        <w:rPr>
          <w:rFonts w:ascii="Comic Sans MS" w:hAnsi="Comic Sans MS"/>
          <w:sz w:val="24"/>
          <w:szCs w:val="24"/>
        </w:rPr>
        <w:t xml:space="preserve"> through </w:t>
      </w:r>
      <w:r w:rsidR="006B2BA2">
        <w:rPr>
          <w:rFonts w:ascii="Comic Sans MS" w:hAnsi="Comic Sans MS"/>
          <w:sz w:val="24"/>
          <w:szCs w:val="24"/>
        </w:rPr>
        <w:t xml:space="preserve">the presentation of </w:t>
      </w:r>
      <w:r w:rsidR="00F27044">
        <w:rPr>
          <w:rFonts w:ascii="Comic Sans MS" w:hAnsi="Comic Sans MS"/>
          <w:sz w:val="24"/>
          <w:szCs w:val="24"/>
        </w:rPr>
        <w:t>four</w:t>
      </w:r>
      <w:r>
        <w:rPr>
          <w:rFonts w:ascii="Comic Sans MS" w:hAnsi="Comic Sans MS"/>
          <w:sz w:val="24"/>
          <w:szCs w:val="24"/>
        </w:rPr>
        <w:t xml:space="preserve"> different activities.  Three</w:t>
      </w:r>
      <w:r w:rsidR="007C50F7" w:rsidRPr="007E62AD">
        <w:rPr>
          <w:rFonts w:ascii="Comic Sans MS" w:hAnsi="Comic Sans MS"/>
          <w:sz w:val="24"/>
          <w:szCs w:val="24"/>
        </w:rPr>
        <w:t xml:space="preserve"> conferences are conducted simultaneously in the classroom with groups seated far enough apart to allow privacy.  The teacher will circulate among groups to add comments or answer questions.  Students are responsible for directing the conversation, which is focused on their work.</w:t>
      </w:r>
    </w:p>
    <w:p w14:paraId="31615179" w14:textId="77777777" w:rsidR="007C50F7" w:rsidRPr="007E62AD" w:rsidRDefault="007C50F7" w:rsidP="007C50F7">
      <w:pPr>
        <w:rPr>
          <w:rFonts w:ascii="Comic Sans MS" w:hAnsi="Comic Sans MS"/>
          <w:sz w:val="24"/>
          <w:szCs w:val="24"/>
        </w:rPr>
      </w:pPr>
      <w:r w:rsidRPr="007E62AD">
        <w:rPr>
          <w:rFonts w:ascii="Comic Sans MS" w:hAnsi="Comic Sans MS"/>
          <w:sz w:val="24"/>
          <w:szCs w:val="24"/>
        </w:rPr>
        <w:t>Purpose:</w:t>
      </w:r>
      <w:r w:rsidR="007E62AD">
        <w:rPr>
          <w:rFonts w:ascii="Comic Sans MS" w:hAnsi="Comic Sans MS"/>
          <w:sz w:val="24"/>
          <w:szCs w:val="24"/>
        </w:rPr>
        <w:t xml:space="preserve">  </w:t>
      </w:r>
      <w:r w:rsidRPr="007E62AD">
        <w:rPr>
          <w:rFonts w:ascii="Comic Sans MS" w:hAnsi="Comic Sans MS"/>
          <w:sz w:val="24"/>
          <w:szCs w:val="24"/>
        </w:rPr>
        <w:t>Student-led conferences help s</w:t>
      </w:r>
      <w:r w:rsidR="00687F58">
        <w:rPr>
          <w:rFonts w:ascii="Comic Sans MS" w:hAnsi="Comic Sans MS"/>
          <w:sz w:val="24"/>
          <w:szCs w:val="24"/>
        </w:rPr>
        <w:t>tudents to see the importance of</w:t>
      </w:r>
      <w:r w:rsidRPr="007E62AD">
        <w:rPr>
          <w:rFonts w:ascii="Comic Sans MS" w:hAnsi="Comic Sans MS"/>
          <w:sz w:val="24"/>
          <w:szCs w:val="24"/>
        </w:rPr>
        <w:t xml:space="preserve"> the concepts they are learning and connect those concepts to prior learning.  Students </w:t>
      </w:r>
      <w:r w:rsidR="00584E06">
        <w:rPr>
          <w:rFonts w:ascii="Comic Sans MS" w:hAnsi="Comic Sans MS"/>
          <w:sz w:val="24"/>
          <w:szCs w:val="24"/>
        </w:rPr>
        <w:t>are able to</w:t>
      </w:r>
      <w:r w:rsidRPr="007E62AD">
        <w:rPr>
          <w:rFonts w:ascii="Comic Sans MS" w:hAnsi="Comic Sans MS"/>
          <w:sz w:val="24"/>
          <w:szCs w:val="24"/>
        </w:rPr>
        <w:t xml:space="preserve"> see the value of completing </w:t>
      </w:r>
      <w:r w:rsidR="00584E06">
        <w:rPr>
          <w:rFonts w:ascii="Comic Sans MS" w:hAnsi="Comic Sans MS"/>
          <w:sz w:val="24"/>
          <w:szCs w:val="24"/>
        </w:rPr>
        <w:t xml:space="preserve">their </w:t>
      </w:r>
      <w:r w:rsidRPr="007E62AD">
        <w:rPr>
          <w:rFonts w:ascii="Comic Sans MS" w:hAnsi="Comic Sans MS"/>
          <w:sz w:val="24"/>
          <w:szCs w:val="24"/>
        </w:rPr>
        <w:t>work</w:t>
      </w:r>
      <w:r w:rsidR="00584E06">
        <w:rPr>
          <w:rFonts w:ascii="Comic Sans MS" w:hAnsi="Comic Sans MS"/>
          <w:sz w:val="24"/>
          <w:szCs w:val="24"/>
        </w:rPr>
        <w:t xml:space="preserve"> to the best of their ability</w:t>
      </w:r>
      <w:r w:rsidRPr="007E62AD">
        <w:rPr>
          <w:rFonts w:ascii="Comic Sans MS" w:hAnsi="Comic Sans MS"/>
          <w:sz w:val="24"/>
          <w:szCs w:val="24"/>
        </w:rPr>
        <w:t xml:space="preserve"> and making sure it represents who they are as learners.  In preparing for a student-led conference, students are able to describe their work and engage in self-reflection.  This process often provides the added advantage of allowing students</w:t>
      </w:r>
      <w:r w:rsidR="007E62AD" w:rsidRPr="007E62AD">
        <w:rPr>
          <w:rFonts w:ascii="Comic Sans MS" w:hAnsi="Comic Sans MS"/>
          <w:sz w:val="24"/>
          <w:szCs w:val="24"/>
        </w:rPr>
        <w:t xml:space="preserve"> to reflect upon what they do and do not understand about a topic.  From thoughtful self-direction</w:t>
      </w:r>
      <w:r w:rsidR="006B2BA2">
        <w:rPr>
          <w:rFonts w:ascii="Comic Sans MS" w:hAnsi="Comic Sans MS"/>
          <w:sz w:val="24"/>
          <w:szCs w:val="24"/>
        </w:rPr>
        <w:t>,</w:t>
      </w:r>
      <w:r w:rsidR="007E62AD" w:rsidRPr="007E62AD">
        <w:rPr>
          <w:rFonts w:ascii="Comic Sans MS" w:hAnsi="Comic Sans MS"/>
          <w:sz w:val="24"/>
          <w:szCs w:val="24"/>
        </w:rPr>
        <w:t xml:space="preserve"> students often learn where their strengths and challenges lie and use this knowledge in goal setting for the future.</w:t>
      </w:r>
    </w:p>
    <w:p w14:paraId="7D7F4BB8" w14:textId="77777777" w:rsidR="00584E06" w:rsidRDefault="007E62AD" w:rsidP="007C50F7">
      <w:pPr>
        <w:rPr>
          <w:rFonts w:ascii="Comic Sans MS" w:hAnsi="Comic Sans MS"/>
          <w:sz w:val="24"/>
          <w:szCs w:val="24"/>
        </w:rPr>
      </w:pPr>
      <w:r w:rsidRPr="007E62AD">
        <w:rPr>
          <w:rFonts w:ascii="Comic Sans MS" w:hAnsi="Comic Sans MS"/>
          <w:sz w:val="24"/>
          <w:szCs w:val="24"/>
        </w:rPr>
        <w:t>The student-led conferences will be on Tuesday</w:t>
      </w:r>
      <w:r w:rsidR="00584E06">
        <w:rPr>
          <w:rFonts w:ascii="Comic Sans MS" w:hAnsi="Comic Sans MS"/>
          <w:sz w:val="24"/>
          <w:szCs w:val="24"/>
        </w:rPr>
        <w:t>,</w:t>
      </w:r>
      <w:r w:rsidR="00B75A6D">
        <w:rPr>
          <w:rFonts w:ascii="Comic Sans MS" w:hAnsi="Comic Sans MS"/>
          <w:sz w:val="24"/>
          <w:szCs w:val="24"/>
        </w:rPr>
        <w:t xml:space="preserve"> April 16</w:t>
      </w:r>
      <w:r w:rsidRPr="007E62AD">
        <w:rPr>
          <w:rFonts w:ascii="Comic Sans MS" w:hAnsi="Comic Sans MS"/>
          <w:sz w:val="24"/>
          <w:szCs w:val="24"/>
          <w:vertAlign w:val="superscript"/>
        </w:rPr>
        <w:t>th</w:t>
      </w:r>
      <w:r w:rsidR="00B75A6D">
        <w:rPr>
          <w:rFonts w:ascii="Comic Sans MS" w:hAnsi="Comic Sans MS"/>
          <w:sz w:val="24"/>
          <w:szCs w:val="24"/>
        </w:rPr>
        <w:t xml:space="preserve"> and Wednesday, April 17</w:t>
      </w:r>
      <w:r w:rsidR="00584E06" w:rsidRPr="00584E06">
        <w:rPr>
          <w:rFonts w:ascii="Comic Sans MS" w:hAnsi="Comic Sans MS"/>
          <w:sz w:val="24"/>
          <w:szCs w:val="24"/>
          <w:vertAlign w:val="superscript"/>
        </w:rPr>
        <w:t>th</w:t>
      </w:r>
      <w:r w:rsidRPr="007E62AD">
        <w:rPr>
          <w:rFonts w:ascii="Comic Sans MS" w:hAnsi="Comic Sans MS"/>
          <w:sz w:val="24"/>
          <w:szCs w:val="24"/>
        </w:rPr>
        <w:t xml:space="preserve">.  </w:t>
      </w:r>
    </w:p>
    <w:p w14:paraId="1788DDF6" w14:textId="77777777" w:rsidR="007E62AD" w:rsidRDefault="00D910FF" w:rsidP="007C50F7">
      <w:pPr>
        <w:rPr>
          <w:rFonts w:ascii="Comic Sans MS" w:hAnsi="Comic Sans MS"/>
          <w:sz w:val="24"/>
          <w:szCs w:val="24"/>
        </w:rPr>
      </w:pPr>
      <w:r>
        <w:rPr>
          <w:rFonts w:ascii="Comic Sans MS" w:hAnsi="Comic Sans MS"/>
          <w:sz w:val="24"/>
          <w:szCs w:val="24"/>
        </w:rPr>
        <w:t>O</w:t>
      </w:r>
      <w:r w:rsidR="007E62AD">
        <w:rPr>
          <w:rFonts w:ascii="Comic Sans MS" w:hAnsi="Comic Sans MS"/>
          <w:sz w:val="24"/>
          <w:szCs w:val="24"/>
        </w:rPr>
        <w:t>n the other side of this page</w:t>
      </w:r>
      <w:r>
        <w:rPr>
          <w:rFonts w:ascii="Comic Sans MS" w:hAnsi="Comic Sans MS"/>
          <w:sz w:val="24"/>
          <w:szCs w:val="24"/>
        </w:rPr>
        <w:t>,</w:t>
      </w:r>
      <w:r w:rsidR="007E62AD">
        <w:rPr>
          <w:rFonts w:ascii="Comic Sans MS" w:hAnsi="Comic Sans MS"/>
          <w:sz w:val="24"/>
          <w:szCs w:val="24"/>
        </w:rPr>
        <w:t xml:space="preserve"> </w:t>
      </w:r>
      <w:r>
        <w:rPr>
          <w:rFonts w:ascii="Comic Sans MS" w:hAnsi="Comic Sans MS"/>
          <w:sz w:val="24"/>
          <w:szCs w:val="24"/>
        </w:rPr>
        <w:t xml:space="preserve">please indicate which is your first and second choice, and we will do our best to schedule you into one of these times.  </w:t>
      </w:r>
      <w:r w:rsidR="007E62AD">
        <w:rPr>
          <w:rFonts w:ascii="Comic Sans MS" w:hAnsi="Comic Sans MS"/>
          <w:sz w:val="24"/>
          <w:szCs w:val="24"/>
        </w:rPr>
        <w:t xml:space="preserve">Please return </w:t>
      </w:r>
      <w:r w:rsidR="000233E6">
        <w:rPr>
          <w:rFonts w:ascii="Comic Sans MS" w:hAnsi="Comic Sans MS"/>
          <w:sz w:val="24"/>
          <w:szCs w:val="24"/>
        </w:rPr>
        <w:t>this</w:t>
      </w:r>
      <w:r w:rsidR="007E62AD">
        <w:rPr>
          <w:rFonts w:ascii="Comic Sans MS" w:hAnsi="Comic Sans MS"/>
          <w:sz w:val="24"/>
          <w:szCs w:val="24"/>
        </w:rPr>
        <w:t xml:space="preserve"> form</w:t>
      </w:r>
      <w:r w:rsidR="000233E6">
        <w:rPr>
          <w:rFonts w:ascii="Comic Sans MS" w:hAnsi="Comic Sans MS"/>
          <w:sz w:val="24"/>
          <w:szCs w:val="24"/>
        </w:rPr>
        <w:t xml:space="preserve"> </w:t>
      </w:r>
      <w:r w:rsidR="00584E06">
        <w:rPr>
          <w:rFonts w:ascii="Comic Sans MS" w:hAnsi="Comic Sans MS"/>
          <w:sz w:val="24"/>
          <w:szCs w:val="24"/>
        </w:rPr>
        <w:t xml:space="preserve">in your child’s agenda </w:t>
      </w:r>
      <w:r w:rsidR="006D42F1">
        <w:rPr>
          <w:rFonts w:ascii="Comic Sans MS" w:hAnsi="Comic Sans MS"/>
          <w:sz w:val="24"/>
          <w:szCs w:val="24"/>
        </w:rPr>
        <w:t xml:space="preserve">ASAP </w:t>
      </w:r>
      <w:r w:rsidR="000233E6">
        <w:rPr>
          <w:rFonts w:ascii="Comic Sans MS" w:hAnsi="Comic Sans MS"/>
          <w:sz w:val="24"/>
          <w:szCs w:val="24"/>
        </w:rPr>
        <w:t xml:space="preserve">(NOT THE OFFICE) </w:t>
      </w:r>
      <w:r w:rsidR="007E62AD">
        <w:rPr>
          <w:rFonts w:ascii="Comic Sans MS" w:hAnsi="Comic Sans MS"/>
          <w:sz w:val="24"/>
          <w:szCs w:val="24"/>
        </w:rPr>
        <w:t>and we will reply with your time and date.</w:t>
      </w:r>
    </w:p>
    <w:p w14:paraId="78B7F39D" w14:textId="77777777" w:rsidR="00584E06" w:rsidRDefault="00584E06" w:rsidP="007C50F7">
      <w:pPr>
        <w:rPr>
          <w:rFonts w:ascii="Comic Sans MS" w:hAnsi="Comic Sans MS"/>
          <w:sz w:val="24"/>
          <w:szCs w:val="24"/>
        </w:rPr>
      </w:pPr>
      <w:r>
        <w:rPr>
          <w:rFonts w:ascii="Comic Sans MS" w:hAnsi="Comic Sans MS"/>
          <w:sz w:val="24"/>
          <w:szCs w:val="24"/>
        </w:rPr>
        <w:t>Thank you,</w:t>
      </w:r>
    </w:p>
    <w:p w14:paraId="4409D8A7" w14:textId="77777777" w:rsidR="006B2BA2" w:rsidRDefault="00B75A6D" w:rsidP="00B75A6D">
      <w:pPr>
        <w:rPr>
          <w:rFonts w:ascii="Comic Sans MS" w:hAnsi="Comic Sans MS"/>
          <w:sz w:val="24"/>
          <w:szCs w:val="24"/>
        </w:rPr>
      </w:pPr>
      <w:r>
        <w:rPr>
          <w:rFonts w:ascii="Comic Sans MS" w:hAnsi="Comic Sans MS"/>
          <w:sz w:val="24"/>
          <w:szCs w:val="24"/>
        </w:rPr>
        <w:t>The Grade Five</w:t>
      </w:r>
      <w:r w:rsidR="00816472">
        <w:rPr>
          <w:rFonts w:ascii="Comic Sans MS" w:hAnsi="Comic Sans MS"/>
          <w:sz w:val="24"/>
          <w:szCs w:val="24"/>
        </w:rPr>
        <w:t xml:space="preserve"> </w:t>
      </w:r>
      <w:r w:rsidR="00584E06">
        <w:rPr>
          <w:rFonts w:ascii="Comic Sans MS" w:hAnsi="Comic Sans MS"/>
          <w:sz w:val="24"/>
          <w:szCs w:val="24"/>
        </w:rPr>
        <w:t xml:space="preserve">Team </w:t>
      </w:r>
      <w:r w:rsidR="00584E06" w:rsidRPr="00584E06">
        <w:rPr>
          <w:rFonts w:ascii="Comic Sans MS" w:hAnsi="Comic Sans MS"/>
          <w:sz w:val="24"/>
          <w:szCs w:val="24"/>
        </w:rPr>
        <w:sym w:font="Wingdings" w:char="F04A"/>
      </w:r>
    </w:p>
    <w:p w14:paraId="48C95A01" w14:textId="77777777" w:rsidR="00816472" w:rsidRDefault="00816472" w:rsidP="007C50F7">
      <w:pPr>
        <w:rPr>
          <w:rFonts w:ascii="Comic Sans MS" w:hAnsi="Comic Sans MS"/>
          <w:sz w:val="24"/>
          <w:szCs w:val="24"/>
          <w:u w:val="single"/>
        </w:rPr>
      </w:pPr>
    </w:p>
    <w:p w14:paraId="6896C446" w14:textId="77777777" w:rsidR="00B14E15" w:rsidRDefault="00816472" w:rsidP="00B14E15">
      <w:pPr>
        <w:rPr>
          <w:rFonts w:ascii="Comic Sans MS" w:hAnsi="Comic Sans MS"/>
          <w:sz w:val="28"/>
          <w:szCs w:val="28"/>
        </w:rPr>
      </w:pPr>
      <w:r>
        <w:rPr>
          <w:rFonts w:ascii="Comic Sans MS" w:hAnsi="Comic Sans MS"/>
          <w:sz w:val="28"/>
          <w:szCs w:val="28"/>
        </w:rPr>
        <w:lastRenderedPageBreak/>
        <w:t>Please return to Ms. Shannon at your earliest convenience.  Time slots will be filled on a first come</w:t>
      </w:r>
      <w:r w:rsidR="00D910FF">
        <w:rPr>
          <w:rFonts w:ascii="Comic Sans MS" w:hAnsi="Comic Sans MS"/>
          <w:sz w:val="28"/>
          <w:szCs w:val="28"/>
        </w:rPr>
        <w:t xml:space="preserve">, first served basis. </w:t>
      </w:r>
    </w:p>
    <w:p w14:paraId="52C14AC2" w14:textId="7AF48F9C" w:rsidR="00816472" w:rsidRPr="00B14E15" w:rsidRDefault="00816472" w:rsidP="00B14E15">
      <w:pPr>
        <w:pStyle w:val="ListParagraph"/>
        <w:numPr>
          <w:ilvl w:val="0"/>
          <w:numId w:val="1"/>
        </w:numPr>
        <w:rPr>
          <w:rFonts w:ascii="Comic Sans MS" w:hAnsi="Comic Sans MS"/>
          <w:sz w:val="28"/>
          <w:szCs w:val="28"/>
        </w:rPr>
      </w:pPr>
      <w:r w:rsidRPr="00B14E15">
        <w:rPr>
          <w:rFonts w:ascii="Comic Sans MS" w:hAnsi="Comic Sans MS"/>
          <w:sz w:val="28"/>
          <w:szCs w:val="28"/>
        </w:rPr>
        <w:t>Write your students name in the time slot(s) of your choosing.</w:t>
      </w:r>
    </w:p>
    <w:p w14:paraId="5C5DCA45" w14:textId="77777777" w:rsidR="00816472" w:rsidRPr="00816472" w:rsidRDefault="00816472" w:rsidP="00816472">
      <w:pPr>
        <w:pStyle w:val="ListParagraph"/>
        <w:numPr>
          <w:ilvl w:val="0"/>
          <w:numId w:val="1"/>
        </w:numPr>
        <w:rPr>
          <w:rFonts w:ascii="Comic Sans MS" w:hAnsi="Comic Sans MS"/>
          <w:sz w:val="28"/>
          <w:szCs w:val="28"/>
        </w:rPr>
      </w:pPr>
      <w:r>
        <w:rPr>
          <w:rFonts w:ascii="Comic Sans MS" w:hAnsi="Comic Sans MS"/>
          <w:sz w:val="28"/>
          <w:szCs w:val="28"/>
        </w:rPr>
        <w:t>Indicate your 1</w:t>
      </w:r>
      <w:r w:rsidRPr="00816472">
        <w:rPr>
          <w:rFonts w:ascii="Comic Sans MS" w:hAnsi="Comic Sans MS"/>
          <w:sz w:val="28"/>
          <w:szCs w:val="28"/>
          <w:vertAlign w:val="superscript"/>
        </w:rPr>
        <w:t>st</w:t>
      </w:r>
      <w:r>
        <w:rPr>
          <w:rFonts w:ascii="Comic Sans MS" w:hAnsi="Comic Sans MS"/>
          <w:sz w:val="28"/>
          <w:szCs w:val="28"/>
        </w:rPr>
        <w:t xml:space="preserve"> &amp; 2</w:t>
      </w:r>
      <w:r w:rsidRPr="00816472">
        <w:rPr>
          <w:rFonts w:ascii="Comic Sans MS" w:hAnsi="Comic Sans MS"/>
          <w:sz w:val="28"/>
          <w:szCs w:val="28"/>
          <w:vertAlign w:val="superscript"/>
        </w:rPr>
        <w:t>nd</w:t>
      </w:r>
      <w:r>
        <w:rPr>
          <w:rFonts w:ascii="Comic Sans MS" w:hAnsi="Comic Sans MS"/>
          <w:sz w:val="28"/>
          <w:szCs w:val="28"/>
        </w:rPr>
        <w:t xml:space="preserve"> choice by checking the appropriate box</w:t>
      </w:r>
    </w:p>
    <w:p w14:paraId="15259216" w14:textId="77777777" w:rsidR="00816472" w:rsidRPr="00816472" w:rsidRDefault="000233E6" w:rsidP="00816472">
      <w:pPr>
        <w:rPr>
          <w:rFonts w:ascii="Comic Sans MS" w:hAnsi="Comic Sans MS"/>
          <w:b/>
          <w:sz w:val="28"/>
          <w:szCs w:val="28"/>
          <w:u w:val="single"/>
        </w:rPr>
      </w:pPr>
      <w:r w:rsidRPr="00816472">
        <w:rPr>
          <w:rFonts w:ascii="Comic Sans MS" w:hAnsi="Comic Sans MS"/>
          <w:b/>
          <w:sz w:val="28"/>
          <w:szCs w:val="28"/>
          <w:u w:val="single"/>
        </w:rPr>
        <w:t>Tuesday</w:t>
      </w:r>
      <w:r w:rsidR="00816472" w:rsidRPr="00816472">
        <w:rPr>
          <w:rFonts w:ascii="Comic Sans MS" w:hAnsi="Comic Sans MS"/>
          <w:b/>
          <w:sz w:val="28"/>
          <w:szCs w:val="28"/>
          <w:u w:val="single"/>
        </w:rPr>
        <w:t>, April 16</w:t>
      </w:r>
      <w:r w:rsidR="00816472" w:rsidRPr="00816472">
        <w:rPr>
          <w:rFonts w:ascii="Comic Sans MS" w:hAnsi="Comic Sans MS"/>
          <w:b/>
          <w:sz w:val="28"/>
          <w:szCs w:val="28"/>
          <w:u w:val="single"/>
          <w:vertAlign w:val="superscript"/>
        </w:rPr>
        <w:t>th</w:t>
      </w:r>
      <w:r w:rsidR="00816472" w:rsidRPr="00816472">
        <w:rPr>
          <w:rFonts w:ascii="Comic Sans MS" w:hAnsi="Comic Sans MS"/>
          <w:b/>
          <w:sz w:val="28"/>
          <w:szCs w:val="28"/>
          <w:u w:val="single"/>
        </w:rPr>
        <w:t xml:space="preserve"> </w:t>
      </w:r>
      <w:r w:rsidRPr="00816472">
        <w:rPr>
          <w:rFonts w:ascii="Comic Sans MS" w:hAnsi="Comic Sans MS"/>
          <w:b/>
          <w:sz w:val="28"/>
          <w:szCs w:val="28"/>
          <w:u w:val="single"/>
        </w:rPr>
        <w:t xml:space="preserve">   STUDENT-LED CONFERENCE</w:t>
      </w:r>
    </w:p>
    <w:tbl>
      <w:tblPr>
        <w:tblStyle w:val="TableGrid"/>
        <w:tblW w:w="0" w:type="auto"/>
        <w:tblLook w:val="04A0" w:firstRow="1" w:lastRow="0" w:firstColumn="1" w:lastColumn="0" w:noHBand="0" w:noVBand="1"/>
      </w:tblPr>
      <w:tblGrid>
        <w:gridCol w:w="2394"/>
        <w:gridCol w:w="4802"/>
        <w:gridCol w:w="1134"/>
        <w:gridCol w:w="1246"/>
      </w:tblGrid>
      <w:tr w:rsidR="00816472" w14:paraId="2E5275D1" w14:textId="77777777" w:rsidTr="00816472">
        <w:tc>
          <w:tcPr>
            <w:tcW w:w="2394" w:type="dxa"/>
          </w:tcPr>
          <w:p w14:paraId="5D620160" w14:textId="77777777" w:rsidR="00816472" w:rsidRDefault="00816472" w:rsidP="00816472">
            <w:pPr>
              <w:jc w:val="center"/>
              <w:rPr>
                <w:rFonts w:ascii="Comic Sans MS" w:hAnsi="Comic Sans MS"/>
                <w:b/>
                <w:sz w:val="28"/>
                <w:szCs w:val="28"/>
              </w:rPr>
            </w:pPr>
            <w:r>
              <w:rPr>
                <w:rFonts w:ascii="Comic Sans MS" w:hAnsi="Comic Sans MS"/>
                <w:b/>
                <w:sz w:val="28"/>
                <w:szCs w:val="28"/>
              </w:rPr>
              <w:t>Time</w:t>
            </w:r>
          </w:p>
        </w:tc>
        <w:tc>
          <w:tcPr>
            <w:tcW w:w="4802" w:type="dxa"/>
          </w:tcPr>
          <w:p w14:paraId="13DBA03C" w14:textId="77777777" w:rsidR="00816472" w:rsidRDefault="00816472" w:rsidP="00816472">
            <w:pPr>
              <w:jc w:val="center"/>
              <w:rPr>
                <w:rFonts w:ascii="Comic Sans MS" w:hAnsi="Comic Sans MS"/>
                <w:b/>
                <w:sz w:val="28"/>
                <w:szCs w:val="28"/>
              </w:rPr>
            </w:pPr>
            <w:r>
              <w:rPr>
                <w:rFonts w:ascii="Comic Sans MS" w:hAnsi="Comic Sans MS"/>
                <w:b/>
                <w:sz w:val="28"/>
                <w:szCs w:val="28"/>
              </w:rPr>
              <w:t>Student</w:t>
            </w:r>
          </w:p>
        </w:tc>
        <w:tc>
          <w:tcPr>
            <w:tcW w:w="1134" w:type="dxa"/>
          </w:tcPr>
          <w:p w14:paraId="6B9EE7E6" w14:textId="77777777" w:rsidR="00816472" w:rsidRDefault="00816472" w:rsidP="00816472">
            <w:pPr>
              <w:jc w:val="center"/>
              <w:rPr>
                <w:rFonts w:ascii="Comic Sans MS" w:hAnsi="Comic Sans MS"/>
                <w:b/>
                <w:sz w:val="28"/>
                <w:szCs w:val="28"/>
              </w:rPr>
            </w:pPr>
            <w:r>
              <w:rPr>
                <w:rFonts w:ascii="Comic Sans MS" w:hAnsi="Comic Sans MS"/>
                <w:b/>
                <w:sz w:val="28"/>
                <w:szCs w:val="28"/>
              </w:rPr>
              <w:t>1</w:t>
            </w:r>
            <w:r w:rsidRPr="00816472">
              <w:rPr>
                <w:rFonts w:ascii="Comic Sans MS" w:hAnsi="Comic Sans MS"/>
                <w:b/>
                <w:sz w:val="28"/>
                <w:szCs w:val="28"/>
                <w:vertAlign w:val="superscript"/>
              </w:rPr>
              <w:t>st</w:t>
            </w:r>
            <w:r>
              <w:rPr>
                <w:rFonts w:ascii="Comic Sans MS" w:hAnsi="Comic Sans MS"/>
                <w:b/>
                <w:sz w:val="28"/>
                <w:szCs w:val="28"/>
              </w:rPr>
              <w:t xml:space="preserve"> choice</w:t>
            </w:r>
          </w:p>
        </w:tc>
        <w:tc>
          <w:tcPr>
            <w:tcW w:w="1246" w:type="dxa"/>
          </w:tcPr>
          <w:p w14:paraId="4A33550B" w14:textId="77777777" w:rsidR="00816472" w:rsidRDefault="00816472" w:rsidP="00816472">
            <w:pPr>
              <w:jc w:val="center"/>
              <w:rPr>
                <w:rFonts w:ascii="Comic Sans MS" w:hAnsi="Comic Sans MS"/>
                <w:b/>
                <w:sz w:val="28"/>
                <w:szCs w:val="28"/>
              </w:rPr>
            </w:pPr>
            <w:r>
              <w:rPr>
                <w:rFonts w:ascii="Comic Sans MS" w:hAnsi="Comic Sans MS"/>
                <w:b/>
                <w:sz w:val="28"/>
                <w:szCs w:val="28"/>
              </w:rPr>
              <w:t>2</w:t>
            </w:r>
            <w:r w:rsidRPr="00816472">
              <w:rPr>
                <w:rFonts w:ascii="Comic Sans MS" w:hAnsi="Comic Sans MS"/>
                <w:b/>
                <w:sz w:val="28"/>
                <w:szCs w:val="28"/>
                <w:vertAlign w:val="superscript"/>
              </w:rPr>
              <w:t>nd</w:t>
            </w:r>
            <w:r>
              <w:rPr>
                <w:rFonts w:ascii="Comic Sans MS" w:hAnsi="Comic Sans MS"/>
                <w:b/>
                <w:sz w:val="28"/>
                <w:szCs w:val="28"/>
              </w:rPr>
              <w:t xml:space="preserve"> choice</w:t>
            </w:r>
          </w:p>
        </w:tc>
      </w:tr>
      <w:tr w:rsidR="00816472" w14:paraId="1609F0EE" w14:textId="77777777" w:rsidTr="00816472">
        <w:tc>
          <w:tcPr>
            <w:tcW w:w="2394" w:type="dxa"/>
          </w:tcPr>
          <w:p w14:paraId="2C7E9F34" w14:textId="77777777" w:rsidR="00816472" w:rsidRPr="00816472" w:rsidRDefault="00816472" w:rsidP="00816472">
            <w:pPr>
              <w:rPr>
                <w:rFonts w:ascii="Comic Sans MS" w:hAnsi="Comic Sans MS"/>
                <w:sz w:val="24"/>
                <w:szCs w:val="24"/>
              </w:rPr>
            </w:pPr>
            <w:r>
              <w:rPr>
                <w:rFonts w:ascii="Comic Sans MS" w:hAnsi="Comic Sans MS"/>
                <w:sz w:val="24"/>
                <w:szCs w:val="24"/>
              </w:rPr>
              <w:t>4:00-4:20</w:t>
            </w:r>
          </w:p>
        </w:tc>
        <w:tc>
          <w:tcPr>
            <w:tcW w:w="4802" w:type="dxa"/>
          </w:tcPr>
          <w:p w14:paraId="10AE6449" w14:textId="77777777" w:rsidR="00816472" w:rsidRPr="00816472" w:rsidRDefault="00816472" w:rsidP="00816472">
            <w:pPr>
              <w:rPr>
                <w:rFonts w:ascii="Comic Sans MS" w:hAnsi="Comic Sans MS"/>
                <w:sz w:val="28"/>
                <w:szCs w:val="28"/>
              </w:rPr>
            </w:pPr>
          </w:p>
        </w:tc>
        <w:tc>
          <w:tcPr>
            <w:tcW w:w="1134" w:type="dxa"/>
          </w:tcPr>
          <w:p w14:paraId="0D4A088F" w14:textId="77777777" w:rsidR="00816472" w:rsidRPr="00816472" w:rsidRDefault="00816472" w:rsidP="00816472">
            <w:pPr>
              <w:rPr>
                <w:rFonts w:ascii="Comic Sans MS" w:hAnsi="Comic Sans MS"/>
                <w:sz w:val="28"/>
                <w:szCs w:val="28"/>
              </w:rPr>
            </w:pPr>
          </w:p>
        </w:tc>
        <w:tc>
          <w:tcPr>
            <w:tcW w:w="1246" w:type="dxa"/>
          </w:tcPr>
          <w:p w14:paraId="6C3706BA" w14:textId="77777777" w:rsidR="00816472" w:rsidRPr="00816472" w:rsidRDefault="00816472" w:rsidP="00816472">
            <w:pPr>
              <w:rPr>
                <w:rFonts w:ascii="Comic Sans MS" w:hAnsi="Comic Sans MS"/>
                <w:sz w:val="28"/>
                <w:szCs w:val="28"/>
              </w:rPr>
            </w:pPr>
          </w:p>
        </w:tc>
      </w:tr>
      <w:tr w:rsidR="00D910FF" w14:paraId="74D32D11" w14:textId="77777777" w:rsidTr="00816472">
        <w:tc>
          <w:tcPr>
            <w:tcW w:w="2394" w:type="dxa"/>
          </w:tcPr>
          <w:p w14:paraId="166C888B" w14:textId="77777777" w:rsidR="00D910FF" w:rsidRDefault="00D910FF" w:rsidP="00816472">
            <w:pPr>
              <w:rPr>
                <w:rFonts w:ascii="Comic Sans MS" w:hAnsi="Comic Sans MS"/>
                <w:sz w:val="24"/>
                <w:szCs w:val="24"/>
              </w:rPr>
            </w:pPr>
            <w:r>
              <w:rPr>
                <w:rFonts w:ascii="Comic Sans MS" w:hAnsi="Comic Sans MS"/>
                <w:sz w:val="24"/>
                <w:szCs w:val="24"/>
              </w:rPr>
              <w:t>4:20-4:40</w:t>
            </w:r>
          </w:p>
        </w:tc>
        <w:tc>
          <w:tcPr>
            <w:tcW w:w="4802" w:type="dxa"/>
          </w:tcPr>
          <w:p w14:paraId="5CBF0B2B" w14:textId="77777777" w:rsidR="00D910FF" w:rsidRPr="00816472" w:rsidRDefault="00D910FF" w:rsidP="00816472">
            <w:pPr>
              <w:rPr>
                <w:rFonts w:ascii="Comic Sans MS" w:hAnsi="Comic Sans MS"/>
                <w:sz w:val="28"/>
                <w:szCs w:val="28"/>
              </w:rPr>
            </w:pPr>
          </w:p>
        </w:tc>
        <w:tc>
          <w:tcPr>
            <w:tcW w:w="1134" w:type="dxa"/>
          </w:tcPr>
          <w:p w14:paraId="281C662F" w14:textId="77777777" w:rsidR="00D910FF" w:rsidRPr="00816472" w:rsidRDefault="00D910FF" w:rsidP="00816472">
            <w:pPr>
              <w:rPr>
                <w:rFonts w:ascii="Comic Sans MS" w:hAnsi="Comic Sans MS"/>
                <w:sz w:val="28"/>
                <w:szCs w:val="28"/>
              </w:rPr>
            </w:pPr>
          </w:p>
        </w:tc>
        <w:tc>
          <w:tcPr>
            <w:tcW w:w="1246" w:type="dxa"/>
          </w:tcPr>
          <w:p w14:paraId="6488F2B0" w14:textId="77777777" w:rsidR="00D910FF" w:rsidRPr="00816472" w:rsidRDefault="00D910FF" w:rsidP="00816472">
            <w:pPr>
              <w:rPr>
                <w:rFonts w:ascii="Comic Sans MS" w:hAnsi="Comic Sans MS"/>
                <w:sz w:val="28"/>
                <w:szCs w:val="28"/>
              </w:rPr>
            </w:pPr>
          </w:p>
        </w:tc>
      </w:tr>
      <w:tr w:rsidR="00816472" w14:paraId="038300DC" w14:textId="77777777" w:rsidTr="00816472">
        <w:tc>
          <w:tcPr>
            <w:tcW w:w="2394" w:type="dxa"/>
          </w:tcPr>
          <w:p w14:paraId="6474CAED" w14:textId="77777777" w:rsidR="00816472" w:rsidRDefault="00816472" w:rsidP="00816472">
            <w:pPr>
              <w:rPr>
                <w:rFonts w:ascii="Comic Sans MS" w:hAnsi="Comic Sans MS"/>
                <w:sz w:val="24"/>
                <w:szCs w:val="24"/>
              </w:rPr>
            </w:pPr>
            <w:r>
              <w:rPr>
                <w:rFonts w:ascii="Comic Sans MS" w:hAnsi="Comic Sans MS"/>
                <w:sz w:val="24"/>
                <w:szCs w:val="24"/>
              </w:rPr>
              <w:t>4:40-5:00</w:t>
            </w:r>
          </w:p>
        </w:tc>
        <w:tc>
          <w:tcPr>
            <w:tcW w:w="4802" w:type="dxa"/>
          </w:tcPr>
          <w:p w14:paraId="6F99D9B6" w14:textId="77777777" w:rsidR="00816472" w:rsidRPr="00816472" w:rsidRDefault="00816472" w:rsidP="00816472">
            <w:pPr>
              <w:rPr>
                <w:rFonts w:ascii="Comic Sans MS" w:hAnsi="Comic Sans MS"/>
                <w:sz w:val="28"/>
                <w:szCs w:val="28"/>
              </w:rPr>
            </w:pPr>
          </w:p>
        </w:tc>
        <w:tc>
          <w:tcPr>
            <w:tcW w:w="1134" w:type="dxa"/>
          </w:tcPr>
          <w:p w14:paraId="7C41FF5E" w14:textId="77777777" w:rsidR="00816472" w:rsidRPr="00816472" w:rsidRDefault="00816472" w:rsidP="00816472">
            <w:pPr>
              <w:rPr>
                <w:rFonts w:ascii="Comic Sans MS" w:hAnsi="Comic Sans MS"/>
                <w:sz w:val="28"/>
                <w:szCs w:val="28"/>
              </w:rPr>
            </w:pPr>
          </w:p>
        </w:tc>
        <w:tc>
          <w:tcPr>
            <w:tcW w:w="1246" w:type="dxa"/>
          </w:tcPr>
          <w:p w14:paraId="0AEEBADA" w14:textId="77777777" w:rsidR="00816472" w:rsidRPr="00816472" w:rsidRDefault="00816472" w:rsidP="00816472">
            <w:pPr>
              <w:rPr>
                <w:rFonts w:ascii="Comic Sans MS" w:hAnsi="Comic Sans MS"/>
                <w:sz w:val="28"/>
                <w:szCs w:val="28"/>
              </w:rPr>
            </w:pPr>
          </w:p>
        </w:tc>
      </w:tr>
      <w:tr w:rsidR="00816472" w14:paraId="1D838808" w14:textId="77777777" w:rsidTr="00816472">
        <w:tc>
          <w:tcPr>
            <w:tcW w:w="2394" w:type="dxa"/>
          </w:tcPr>
          <w:p w14:paraId="53C4AC39" w14:textId="77777777" w:rsidR="00816472" w:rsidRDefault="00816472" w:rsidP="00816472">
            <w:pPr>
              <w:rPr>
                <w:rFonts w:ascii="Comic Sans MS" w:hAnsi="Comic Sans MS"/>
                <w:sz w:val="24"/>
                <w:szCs w:val="24"/>
              </w:rPr>
            </w:pPr>
            <w:r>
              <w:rPr>
                <w:rFonts w:ascii="Comic Sans MS" w:hAnsi="Comic Sans MS"/>
                <w:sz w:val="24"/>
                <w:szCs w:val="24"/>
              </w:rPr>
              <w:t>5:00-5:20</w:t>
            </w:r>
          </w:p>
        </w:tc>
        <w:tc>
          <w:tcPr>
            <w:tcW w:w="4802" w:type="dxa"/>
          </w:tcPr>
          <w:p w14:paraId="3B0FD84E" w14:textId="77777777" w:rsidR="00816472" w:rsidRPr="00816472" w:rsidRDefault="00816472" w:rsidP="00816472">
            <w:pPr>
              <w:rPr>
                <w:rFonts w:ascii="Comic Sans MS" w:hAnsi="Comic Sans MS"/>
                <w:sz w:val="28"/>
                <w:szCs w:val="28"/>
              </w:rPr>
            </w:pPr>
          </w:p>
        </w:tc>
        <w:tc>
          <w:tcPr>
            <w:tcW w:w="1134" w:type="dxa"/>
          </w:tcPr>
          <w:p w14:paraId="69E9FAC1" w14:textId="77777777" w:rsidR="00816472" w:rsidRPr="00816472" w:rsidRDefault="00816472" w:rsidP="00816472">
            <w:pPr>
              <w:rPr>
                <w:rFonts w:ascii="Comic Sans MS" w:hAnsi="Comic Sans MS"/>
                <w:sz w:val="28"/>
                <w:szCs w:val="28"/>
              </w:rPr>
            </w:pPr>
          </w:p>
        </w:tc>
        <w:tc>
          <w:tcPr>
            <w:tcW w:w="1246" w:type="dxa"/>
          </w:tcPr>
          <w:p w14:paraId="5045B6D2" w14:textId="77777777" w:rsidR="00816472" w:rsidRPr="00816472" w:rsidRDefault="00816472" w:rsidP="00816472">
            <w:pPr>
              <w:rPr>
                <w:rFonts w:ascii="Comic Sans MS" w:hAnsi="Comic Sans MS"/>
                <w:sz w:val="28"/>
                <w:szCs w:val="28"/>
              </w:rPr>
            </w:pPr>
          </w:p>
        </w:tc>
      </w:tr>
      <w:tr w:rsidR="00816472" w14:paraId="053E5EB7" w14:textId="77777777" w:rsidTr="00816472">
        <w:tc>
          <w:tcPr>
            <w:tcW w:w="2394" w:type="dxa"/>
          </w:tcPr>
          <w:p w14:paraId="5A066A67" w14:textId="77777777" w:rsidR="00816472" w:rsidRDefault="00D152EF" w:rsidP="00816472">
            <w:pPr>
              <w:rPr>
                <w:rFonts w:ascii="Comic Sans MS" w:hAnsi="Comic Sans MS"/>
                <w:sz w:val="24"/>
                <w:szCs w:val="24"/>
              </w:rPr>
            </w:pPr>
            <w:r>
              <w:rPr>
                <w:rFonts w:ascii="Comic Sans MS" w:hAnsi="Comic Sans MS"/>
                <w:sz w:val="24"/>
                <w:szCs w:val="24"/>
              </w:rPr>
              <w:t>5:40-6:00</w:t>
            </w:r>
          </w:p>
        </w:tc>
        <w:tc>
          <w:tcPr>
            <w:tcW w:w="4802" w:type="dxa"/>
          </w:tcPr>
          <w:p w14:paraId="432CE6E8" w14:textId="77777777" w:rsidR="00816472" w:rsidRPr="00816472" w:rsidRDefault="00816472" w:rsidP="00816472">
            <w:pPr>
              <w:rPr>
                <w:rFonts w:ascii="Comic Sans MS" w:hAnsi="Comic Sans MS"/>
                <w:sz w:val="28"/>
                <w:szCs w:val="28"/>
              </w:rPr>
            </w:pPr>
          </w:p>
        </w:tc>
        <w:tc>
          <w:tcPr>
            <w:tcW w:w="1134" w:type="dxa"/>
          </w:tcPr>
          <w:p w14:paraId="2CA324EE" w14:textId="77777777" w:rsidR="00816472" w:rsidRPr="00816472" w:rsidRDefault="00816472" w:rsidP="00816472">
            <w:pPr>
              <w:rPr>
                <w:rFonts w:ascii="Comic Sans MS" w:hAnsi="Comic Sans MS"/>
                <w:sz w:val="28"/>
                <w:szCs w:val="28"/>
              </w:rPr>
            </w:pPr>
          </w:p>
        </w:tc>
        <w:tc>
          <w:tcPr>
            <w:tcW w:w="1246" w:type="dxa"/>
          </w:tcPr>
          <w:p w14:paraId="09CC7F5A" w14:textId="77777777" w:rsidR="00816472" w:rsidRPr="00816472" w:rsidRDefault="00816472" w:rsidP="00816472">
            <w:pPr>
              <w:rPr>
                <w:rFonts w:ascii="Comic Sans MS" w:hAnsi="Comic Sans MS"/>
                <w:sz w:val="28"/>
                <w:szCs w:val="28"/>
              </w:rPr>
            </w:pPr>
          </w:p>
        </w:tc>
      </w:tr>
      <w:tr w:rsidR="00816472" w14:paraId="3E8F8455" w14:textId="77777777" w:rsidTr="00816472">
        <w:tc>
          <w:tcPr>
            <w:tcW w:w="2394" w:type="dxa"/>
          </w:tcPr>
          <w:p w14:paraId="44C43CBD" w14:textId="77777777" w:rsidR="00816472" w:rsidRDefault="00816472" w:rsidP="00816472">
            <w:pPr>
              <w:rPr>
                <w:rFonts w:ascii="Comic Sans MS" w:hAnsi="Comic Sans MS"/>
                <w:sz w:val="24"/>
                <w:szCs w:val="24"/>
              </w:rPr>
            </w:pPr>
            <w:r>
              <w:rPr>
                <w:rFonts w:ascii="Comic Sans MS" w:hAnsi="Comic Sans MS"/>
                <w:sz w:val="24"/>
                <w:szCs w:val="24"/>
              </w:rPr>
              <w:t>6:00-6:20</w:t>
            </w:r>
          </w:p>
        </w:tc>
        <w:tc>
          <w:tcPr>
            <w:tcW w:w="4802" w:type="dxa"/>
          </w:tcPr>
          <w:p w14:paraId="375B0995" w14:textId="77777777" w:rsidR="00816472" w:rsidRPr="00816472" w:rsidRDefault="00816472" w:rsidP="00816472">
            <w:pPr>
              <w:rPr>
                <w:rFonts w:ascii="Comic Sans MS" w:hAnsi="Comic Sans MS"/>
                <w:sz w:val="28"/>
                <w:szCs w:val="28"/>
              </w:rPr>
            </w:pPr>
          </w:p>
        </w:tc>
        <w:tc>
          <w:tcPr>
            <w:tcW w:w="1134" w:type="dxa"/>
          </w:tcPr>
          <w:p w14:paraId="3A8B7AB0" w14:textId="77777777" w:rsidR="00816472" w:rsidRPr="00816472" w:rsidRDefault="00816472" w:rsidP="00816472">
            <w:pPr>
              <w:rPr>
                <w:rFonts w:ascii="Comic Sans MS" w:hAnsi="Comic Sans MS"/>
                <w:sz w:val="28"/>
                <w:szCs w:val="28"/>
              </w:rPr>
            </w:pPr>
          </w:p>
        </w:tc>
        <w:tc>
          <w:tcPr>
            <w:tcW w:w="1246" w:type="dxa"/>
          </w:tcPr>
          <w:p w14:paraId="13EE7873" w14:textId="77777777" w:rsidR="00816472" w:rsidRPr="00816472" w:rsidRDefault="00816472" w:rsidP="00816472">
            <w:pPr>
              <w:rPr>
                <w:rFonts w:ascii="Comic Sans MS" w:hAnsi="Comic Sans MS"/>
                <w:sz w:val="28"/>
                <w:szCs w:val="28"/>
              </w:rPr>
            </w:pPr>
          </w:p>
        </w:tc>
      </w:tr>
      <w:tr w:rsidR="00816472" w14:paraId="1729B6D5" w14:textId="77777777" w:rsidTr="00816472">
        <w:tc>
          <w:tcPr>
            <w:tcW w:w="2394" w:type="dxa"/>
          </w:tcPr>
          <w:p w14:paraId="22D47F55" w14:textId="77777777" w:rsidR="00816472" w:rsidRDefault="00816472" w:rsidP="00816472">
            <w:pPr>
              <w:rPr>
                <w:rFonts w:ascii="Comic Sans MS" w:hAnsi="Comic Sans MS"/>
                <w:sz w:val="24"/>
                <w:szCs w:val="24"/>
              </w:rPr>
            </w:pPr>
            <w:r>
              <w:rPr>
                <w:rFonts w:ascii="Comic Sans MS" w:hAnsi="Comic Sans MS"/>
                <w:sz w:val="24"/>
                <w:szCs w:val="24"/>
              </w:rPr>
              <w:t>6:20-6:40</w:t>
            </w:r>
          </w:p>
        </w:tc>
        <w:tc>
          <w:tcPr>
            <w:tcW w:w="4802" w:type="dxa"/>
          </w:tcPr>
          <w:p w14:paraId="4D259A2C" w14:textId="77777777" w:rsidR="00816472" w:rsidRPr="00816472" w:rsidRDefault="00816472" w:rsidP="00816472">
            <w:pPr>
              <w:rPr>
                <w:rFonts w:ascii="Comic Sans MS" w:hAnsi="Comic Sans MS"/>
                <w:sz w:val="28"/>
                <w:szCs w:val="28"/>
              </w:rPr>
            </w:pPr>
          </w:p>
        </w:tc>
        <w:tc>
          <w:tcPr>
            <w:tcW w:w="1134" w:type="dxa"/>
          </w:tcPr>
          <w:p w14:paraId="36986FF6" w14:textId="77777777" w:rsidR="00816472" w:rsidRPr="00816472" w:rsidRDefault="00816472" w:rsidP="00816472">
            <w:pPr>
              <w:rPr>
                <w:rFonts w:ascii="Comic Sans MS" w:hAnsi="Comic Sans MS"/>
                <w:sz w:val="28"/>
                <w:szCs w:val="28"/>
              </w:rPr>
            </w:pPr>
          </w:p>
        </w:tc>
        <w:tc>
          <w:tcPr>
            <w:tcW w:w="1246" w:type="dxa"/>
          </w:tcPr>
          <w:p w14:paraId="110C1260" w14:textId="77777777" w:rsidR="00816472" w:rsidRPr="00816472" w:rsidRDefault="00816472" w:rsidP="00816472">
            <w:pPr>
              <w:rPr>
                <w:rFonts w:ascii="Comic Sans MS" w:hAnsi="Comic Sans MS"/>
                <w:sz w:val="28"/>
                <w:szCs w:val="28"/>
              </w:rPr>
            </w:pPr>
          </w:p>
        </w:tc>
      </w:tr>
    </w:tbl>
    <w:p w14:paraId="043FFF60" w14:textId="77777777" w:rsidR="00D910FF" w:rsidRDefault="00D910FF" w:rsidP="00816472">
      <w:pPr>
        <w:rPr>
          <w:rFonts w:ascii="Comic Sans MS" w:hAnsi="Comic Sans MS"/>
          <w:b/>
          <w:sz w:val="28"/>
          <w:szCs w:val="28"/>
          <w:u w:val="single"/>
        </w:rPr>
      </w:pPr>
    </w:p>
    <w:p w14:paraId="2634BFB9" w14:textId="77777777" w:rsidR="00816472" w:rsidRPr="00816472" w:rsidRDefault="00816472" w:rsidP="00816472">
      <w:pPr>
        <w:rPr>
          <w:rFonts w:ascii="Comic Sans MS" w:hAnsi="Comic Sans MS"/>
          <w:b/>
          <w:sz w:val="28"/>
          <w:szCs w:val="28"/>
          <w:u w:val="single"/>
        </w:rPr>
      </w:pPr>
      <w:r w:rsidRPr="00816472">
        <w:rPr>
          <w:rFonts w:ascii="Comic Sans MS" w:hAnsi="Comic Sans MS"/>
          <w:b/>
          <w:sz w:val="28"/>
          <w:szCs w:val="28"/>
          <w:u w:val="single"/>
        </w:rPr>
        <w:t>Wednesday, April 17</w:t>
      </w:r>
      <w:r w:rsidRPr="00816472">
        <w:rPr>
          <w:rFonts w:ascii="Comic Sans MS" w:hAnsi="Comic Sans MS"/>
          <w:b/>
          <w:sz w:val="28"/>
          <w:szCs w:val="28"/>
          <w:u w:val="single"/>
          <w:vertAlign w:val="superscript"/>
        </w:rPr>
        <w:t>th</w:t>
      </w:r>
      <w:r w:rsidRPr="00816472">
        <w:rPr>
          <w:rFonts w:ascii="Comic Sans MS" w:hAnsi="Comic Sans MS"/>
          <w:b/>
          <w:sz w:val="28"/>
          <w:szCs w:val="28"/>
          <w:u w:val="single"/>
        </w:rPr>
        <w:t xml:space="preserve"> STUDENT-LED CONFERENCE</w:t>
      </w:r>
    </w:p>
    <w:tbl>
      <w:tblPr>
        <w:tblStyle w:val="TableGrid"/>
        <w:tblW w:w="0" w:type="auto"/>
        <w:tblLook w:val="04A0" w:firstRow="1" w:lastRow="0" w:firstColumn="1" w:lastColumn="0" w:noHBand="0" w:noVBand="1"/>
      </w:tblPr>
      <w:tblGrid>
        <w:gridCol w:w="2394"/>
        <w:gridCol w:w="4802"/>
        <w:gridCol w:w="1134"/>
        <w:gridCol w:w="1246"/>
      </w:tblGrid>
      <w:tr w:rsidR="00816472" w14:paraId="536CBC3E" w14:textId="77777777" w:rsidTr="00816472">
        <w:tc>
          <w:tcPr>
            <w:tcW w:w="2394" w:type="dxa"/>
          </w:tcPr>
          <w:p w14:paraId="50ABD860" w14:textId="77777777" w:rsidR="00816472" w:rsidRDefault="00816472" w:rsidP="00816472">
            <w:pPr>
              <w:jc w:val="center"/>
              <w:rPr>
                <w:rFonts w:ascii="Comic Sans MS" w:hAnsi="Comic Sans MS"/>
                <w:b/>
                <w:sz w:val="28"/>
                <w:szCs w:val="28"/>
              </w:rPr>
            </w:pPr>
            <w:r>
              <w:rPr>
                <w:rFonts w:ascii="Comic Sans MS" w:hAnsi="Comic Sans MS"/>
                <w:b/>
                <w:sz w:val="28"/>
                <w:szCs w:val="28"/>
              </w:rPr>
              <w:t>Time</w:t>
            </w:r>
          </w:p>
        </w:tc>
        <w:tc>
          <w:tcPr>
            <w:tcW w:w="4802" w:type="dxa"/>
          </w:tcPr>
          <w:p w14:paraId="6B98AF3E" w14:textId="77777777" w:rsidR="00816472" w:rsidRDefault="00816472" w:rsidP="00816472">
            <w:pPr>
              <w:jc w:val="center"/>
              <w:rPr>
                <w:rFonts w:ascii="Comic Sans MS" w:hAnsi="Comic Sans MS"/>
                <w:b/>
                <w:sz w:val="28"/>
                <w:szCs w:val="28"/>
              </w:rPr>
            </w:pPr>
            <w:r>
              <w:rPr>
                <w:rFonts w:ascii="Comic Sans MS" w:hAnsi="Comic Sans MS"/>
                <w:b/>
                <w:sz w:val="28"/>
                <w:szCs w:val="28"/>
              </w:rPr>
              <w:t>Student</w:t>
            </w:r>
          </w:p>
        </w:tc>
        <w:tc>
          <w:tcPr>
            <w:tcW w:w="1134" w:type="dxa"/>
          </w:tcPr>
          <w:p w14:paraId="5B87CB97" w14:textId="77777777" w:rsidR="00816472" w:rsidRDefault="00816472" w:rsidP="00816472">
            <w:pPr>
              <w:jc w:val="center"/>
              <w:rPr>
                <w:rFonts w:ascii="Comic Sans MS" w:hAnsi="Comic Sans MS"/>
                <w:b/>
                <w:sz w:val="28"/>
                <w:szCs w:val="28"/>
              </w:rPr>
            </w:pPr>
            <w:r>
              <w:rPr>
                <w:rFonts w:ascii="Comic Sans MS" w:hAnsi="Comic Sans MS"/>
                <w:b/>
                <w:sz w:val="28"/>
                <w:szCs w:val="28"/>
              </w:rPr>
              <w:t>1</w:t>
            </w:r>
            <w:r w:rsidRPr="00816472">
              <w:rPr>
                <w:rFonts w:ascii="Comic Sans MS" w:hAnsi="Comic Sans MS"/>
                <w:b/>
                <w:sz w:val="28"/>
                <w:szCs w:val="28"/>
                <w:vertAlign w:val="superscript"/>
              </w:rPr>
              <w:t>st</w:t>
            </w:r>
            <w:r>
              <w:rPr>
                <w:rFonts w:ascii="Comic Sans MS" w:hAnsi="Comic Sans MS"/>
                <w:b/>
                <w:sz w:val="28"/>
                <w:szCs w:val="28"/>
              </w:rPr>
              <w:t xml:space="preserve"> choice</w:t>
            </w:r>
          </w:p>
        </w:tc>
        <w:tc>
          <w:tcPr>
            <w:tcW w:w="1246" w:type="dxa"/>
          </w:tcPr>
          <w:p w14:paraId="039A599E" w14:textId="77777777" w:rsidR="00816472" w:rsidRDefault="00816472" w:rsidP="00816472">
            <w:pPr>
              <w:jc w:val="center"/>
              <w:rPr>
                <w:rFonts w:ascii="Comic Sans MS" w:hAnsi="Comic Sans MS"/>
                <w:b/>
                <w:sz w:val="28"/>
                <w:szCs w:val="28"/>
              </w:rPr>
            </w:pPr>
            <w:r>
              <w:rPr>
                <w:rFonts w:ascii="Comic Sans MS" w:hAnsi="Comic Sans MS"/>
                <w:b/>
                <w:sz w:val="28"/>
                <w:szCs w:val="28"/>
              </w:rPr>
              <w:t>2</w:t>
            </w:r>
            <w:r w:rsidRPr="00816472">
              <w:rPr>
                <w:rFonts w:ascii="Comic Sans MS" w:hAnsi="Comic Sans MS"/>
                <w:b/>
                <w:sz w:val="28"/>
                <w:szCs w:val="28"/>
                <w:vertAlign w:val="superscript"/>
              </w:rPr>
              <w:t>nd</w:t>
            </w:r>
            <w:r>
              <w:rPr>
                <w:rFonts w:ascii="Comic Sans MS" w:hAnsi="Comic Sans MS"/>
                <w:b/>
                <w:sz w:val="28"/>
                <w:szCs w:val="28"/>
              </w:rPr>
              <w:t xml:space="preserve"> choice</w:t>
            </w:r>
          </w:p>
        </w:tc>
      </w:tr>
      <w:tr w:rsidR="00816472" w14:paraId="76C50C6D" w14:textId="77777777" w:rsidTr="00816472">
        <w:tc>
          <w:tcPr>
            <w:tcW w:w="2394" w:type="dxa"/>
          </w:tcPr>
          <w:p w14:paraId="0D7E790F" w14:textId="77777777" w:rsidR="00816472" w:rsidRPr="00816472" w:rsidRDefault="00816472" w:rsidP="00816472">
            <w:pPr>
              <w:rPr>
                <w:rFonts w:ascii="Comic Sans MS" w:hAnsi="Comic Sans MS"/>
                <w:sz w:val="24"/>
                <w:szCs w:val="24"/>
              </w:rPr>
            </w:pPr>
            <w:r>
              <w:rPr>
                <w:rFonts w:ascii="Comic Sans MS" w:hAnsi="Comic Sans MS"/>
                <w:sz w:val="24"/>
                <w:szCs w:val="24"/>
              </w:rPr>
              <w:t>4:00-4:20</w:t>
            </w:r>
          </w:p>
        </w:tc>
        <w:tc>
          <w:tcPr>
            <w:tcW w:w="4802" w:type="dxa"/>
          </w:tcPr>
          <w:p w14:paraId="47F6E274" w14:textId="77777777" w:rsidR="00816472" w:rsidRPr="00816472" w:rsidRDefault="00816472" w:rsidP="00816472">
            <w:pPr>
              <w:rPr>
                <w:rFonts w:ascii="Comic Sans MS" w:hAnsi="Comic Sans MS"/>
                <w:sz w:val="28"/>
                <w:szCs w:val="28"/>
              </w:rPr>
            </w:pPr>
          </w:p>
        </w:tc>
        <w:tc>
          <w:tcPr>
            <w:tcW w:w="1134" w:type="dxa"/>
          </w:tcPr>
          <w:p w14:paraId="655A6A35" w14:textId="77777777" w:rsidR="00816472" w:rsidRPr="00816472" w:rsidRDefault="00816472" w:rsidP="00816472">
            <w:pPr>
              <w:rPr>
                <w:rFonts w:ascii="Comic Sans MS" w:hAnsi="Comic Sans MS"/>
                <w:sz w:val="28"/>
                <w:szCs w:val="28"/>
              </w:rPr>
            </w:pPr>
          </w:p>
        </w:tc>
        <w:tc>
          <w:tcPr>
            <w:tcW w:w="1246" w:type="dxa"/>
          </w:tcPr>
          <w:p w14:paraId="58A96CF0" w14:textId="77777777" w:rsidR="00816472" w:rsidRPr="00816472" w:rsidRDefault="00816472" w:rsidP="00816472">
            <w:pPr>
              <w:rPr>
                <w:rFonts w:ascii="Comic Sans MS" w:hAnsi="Comic Sans MS"/>
                <w:sz w:val="28"/>
                <w:szCs w:val="28"/>
              </w:rPr>
            </w:pPr>
          </w:p>
        </w:tc>
      </w:tr>
      <w:tr w:rsidR="00D910FF" w14:paraId="6E3D5DB8" w14:textId="77777777" w:rsidTr="00816472">
        <w:tc>
          <w:tcPr>
            <w:tcW w:w="2394" w:type="dxa"/>
          </w:tcPr>
          <w:p w14:paraId="007A9841" w14:textId="77777777" w:rsidR="00D910FF" w:rsidRDefault="00D910FF" w:rsidP="00816472">
            <w:pPr>
              <w:rPr>
                <w:rFonts w:ascii="Comic Sans MS" w:hAnsi="Comic Sans MS"/>
                <w:sz w:val="24"/>
                <w:szCs w:val="24"/>
              </w:rPr>
            </w:pPr>
            <w:r>
              <w:rPr>
                <w:rFonts w:ascii="Comic Sans MS" w:hAnsi="Comic Sans MS"/>
                <w:sz w:val="24"/>
                <w:szCs w:val="24"/>
              </w:rPr>
              <w:t>4:20-4:40</w:t>
            </w:r>
          </w:p>
        </w:tc>
        <w:tc>
          <w:tcPr>
            <w:tcW w:w="4802" w:type="dxa"/>
          </w:tcPr>
          <w:p w14:paraId="7A2FA364" w14:textId="77777777" w:rsidR="00D910FF" w:rsidRPr="00816472" w:rsidRDefault="00D910FF" w:rsidP="00816472">
            <w:pPr>
              <w:rPr>
                <w:rFonts w:ascii="Comic Sans MS" w:hAnsi="Comic Sans MS"/>
                <w:sz w:val="28"/>
                <w:szCs w:val="28"/>
              </w:rPr>
            </w:pPr>
          </w:p>
        </w:tc>
        <w:tc>
          <w:tcPr>
            <w:tcW w:w="1134" w:type="dxa"/>
          </w:tcPr>
          <w:p w14:paraId="109C32DC" w14:textId="77777777" w:rsidR="00D910FF" w:rsidRPr="00816472" w:rsidRDefault="00D910FF" w:rsidP="00816472">
            <w:pPr>
              <w:rPr>
                <w:rFonts w:ascii="Comic Sans MS" w:hAnsi="Comic Sans MS"/>
                <w:sz w:val="28"/>
                <w:szCs w:val="28"/>
              </w:rPr>
            </w:pPr>
          </w:p>
        </w:tc>
        <w:tc>
          <w:tcPr>
            <w:tcW w:w="1246" w:type="dxa"/>
          </w:tcPr>
          <w:p w14:paraId="5357E6C8" w14:textId="77777777" w:rsidR="00D910FF" w:rsidRPr="00816472" w:rsidRDefault="00D910FF" w:rsidP="00816472">
            <w:pPr>
              <w:rPr>
                <w:rFonts w:ascii="Comic Sans MS" w:hAnsi="Comic Sans MS"/>
                <w:sz w:val="28"/>
                <w:szCs w:val="28"/>
              </w:rPr>
            </w:pPr>
          </w:p>
        </w:tc>
      </w:tr>
      <w:tr w:rsidR="00816472" w14:paraId="60E23351" w14:textId="77777777" w:rsidTr="00816472">
        <w:tc>
          <w:tcPr>
            <w:tcW w:w="2394" w:type="dxa"/>
          </w:tcPr>
          <w:p w14:paraId="43415E98" w14:textId="77777777" w:rsidR="00816472" w:rsidRDefault="00816472" w:rsidP="00816472">
            <w:pPr>
              <w:rPr>
                <w:rFonts w:ascii="Comic Sans MS" w:hAnsi="Comic Sans MS"/>
                <w:sz w:val="24"/>
                <w:szCs w:val="24"/>
              </w:rPr>
            </w:pPr>
            <w:r>
              <w:rPr>
                <w:rFonts w:ascii="Comic Sans MS" w:hAnsi="Comic Sans MS"/>
                <w:sz w:val="24"/>
                <w:szCs w:val="24"/>
              </w:rPr>
              <w:t>4:40-5:00</w:t>
            </w:r>
          </w:p>
        </w:tc>
        <w:tc>
          <w:tcPr>
            <w:tcW w:w="4802" w:type="dxa"/>
          </w:tcPr>
          <w:p w14:paraId="3DD6C5B6" w14:textId="77777777" w:rsidR="00816472" w:rsidRPr="00816472" w:rsidRDefault="00816472" w:rsidP="00816472">
            <w:pPr>
              <w:rPr>
                <w:rFonts w:ascii="Comic Sans MS" w:hAnsi="Comic Sans MS"/>
                <w:sz w:val="28"/>
                <w:szCs w:val="28"/>
              </w:rPr>
            </w:pPr>
          </w:p>
        </w:tc>
        <w:tc>
          <w:tcPr>
            <w:tcW w:w="1134" w:type="dxa"/>
          </w:tcPr>
          <w:p w14:paraId="736B9E72" w14:textId="77777777" w:rsidR="00816472" w:rsidRPr="00816472" w:rsidRDefault="00816472" w:rsidP="00816472">
            <w:pPr>
              <w:rPr>
                <w:rFonts w:ascii="Comic Sans MS" w:hAnsi="Comic Sans MS"/>
                <w:sz w:val="28"/>
                <w:szCs w:val="28"/>
              </w:rPr>
            </w:pPr>
          </w:p>
        </w:tc>
        <w:tc>
          <w:tcPr>
            <w:tcW w:w="1246" w:type="dxa"/>
          </w:tcPr>
          <w:p w14:paraId="02AA78A0" w14:textId="77777777" w:rsidR="00816472" w:rsidRPr="00816472" w:rsidRDefault="00816472" w:rsidP="00816472">
            <w:pPr>
              <w:rPr>
                <w:rFonts w:ascii="Comic Sans MS" w:hAnsi="Comic Sans MS"/>
                <w:sz w:val="28"/>
                <w:szCs w:val="28"/>
              </w:rPr>
            </w:pPr>
          </w:p>
        </w:tc>
      </w:tr>
      <w:tr w:rsidR="00816472" w14:paraId="15ABE5CE" w14:textId="77777777" w:rsidTr="00816472">
        <w:tc>
          <w:tcPr>
            <w:tcW w:w="2394" w:type="dxa"/>
          </w:tcPr>
          <w:p w14:paraId="60D7962C" w14:textId="77777777" w:rsidR="00816472" w:rsidRDefault="00816472" w:rsidP="00816472">
            <w:pPr>
              <w:rPr>
                <w:rFonts w:ascii="Comic Sans MS" w:hAnsi="Comic Sans MS"/>
                <w:sz w:val="24"/>
                <w:szCs w:val="24"/>
              </w:rPr>
            </w:pPr>
            <w:r>
              <w:rPr>
                <w:rFonts w:ascii="Comic Sans MS" w:hAnsi="Comic Sans MS"/>
                <w:sz w:val="24"/>
                <w:szCs w:val="24"/>
              </w:rPr>
              <w:t>5:00-5:20</w:t>
            </w:r>
          </w:p>
        </w:tc>
        <w:tc>
          <w:tcPr>
            <w:tcW w:w="4802" w:type="dxa"/>
          </w:tcPr>
          <w:p w14:paraId="49A90E78" w14:textId="77777777" w:rsidR="00816472" w:rsidRPr="00816472" w:rsidRDefault="00816472" w:rsidP="00816472">
            <w:pPr>
              <w:rPr>
                <w:rFonts w:ascii="Comic Sans MS" w:hAnsi="Comic Sans MS"/>
                <w:sz w:val="28"/>
                <w:szCs w:val="28"/>
              </w:rPr>
            </w:pPr>
          </w:p>
        </w:tc>
        <w:tc>
          <w:tcPr>
            <w:tcW w:w="1134" w:type="dxa"/>
          </w:tcPr>
          <w:p w14:paraId="759CEE6D" w14:textId="77777777" w:rsidR="00816472" w:rsidRPr="00816472" w:rsidRDefault="00816472" w:rsidP="00816472">
            <w:pPr>
              <w:rPr>
                <w:rFonts w:ascii="Comic Sans MS" w:hAnsi="Comic Sans MS"/>
                <w:sz w:val="28"/>
                <w:szCs w:val="28"/>
              </w:rPr>
            </w:pPr>
          </w:p>
        </w:tc>
        <w:tc>
          <w:tcPr>
            <w:tcW w:w="1246" w:type="dxa"/>
          </w:tcPr>
          <w:p w14:paraId="2073CDD3" w14:textId="77777777" w:rsidR="00816472" w:rsidRPr="00816472" w:rsidRDefault="00816472" w:rsidP="00816472">
            <w:pPr>
              <w:rPr>
                <w:rFonts w:ascii="Comic Sans MS" w:hAnsi="Comic Sans MS"/>
                <w:sz w:val="28"/>
                <w:szCs w:val="28"/>
              </w:rPr>
            </w:pPr>
          </w:p>
        </w:tc>
      </w:tr>
      <w:tr w:rsidR="00816472" w14:paraId="247CB324" w14:textId="77777777" w:rsidTr="00816472">
        <w:tc>
          <w:tcPr>
            <w:tcW w:w="2394" w:type="dxa"/>
          </w:tcPr>
          <w:p w14:paraId="7E9BD49E" w14:textId="77777777" w:rsidR="00816472" w:rsidRDefault="00D152EF" w:rsidP="00816472">
            <w:pPr>
              <w:rPr>
                <w:rFonts w:ascii="Comic Sans MS" w:hAnsi="Comic Sans MS"/>
                <w:sz w:val="24"/>
                <w:szCs w:val="24"/>
              </w:rPr>
            </w:pPr>
            <w:r>
              <w:rPr>
                <w:rFonts w:ascii="Comic Sans MS" w:hAnsi="Comic Sans MS"/>
                <w:sz w:val="24"/>
                <w:szCs w:val="24"/>
              </w:rPr>
              <w:t>5:40-6:00</w:t>
            </w:r>
          </w:p>
        </w:tc>
        <w:tc>
          <w:tcPr>
            <w:tcW w:w="4802" w:type="dxa"/>
          </w:tcPr>
          <w:p w14:paraId="3B38A7DC" w14:textId="77777777" w:rsidR="00816472" w:rsidRPr="00816472" w:rsidRDefault="00816472" w:rsidP="00816472">
            <w:pPr>
              <w:rPr>
                <w:rFonts w:ascii="Comic Sans MS" w:hAnsi="Comic Sans MS"/>
                <w:sz w:val="28"/>
                <w:szCs w:val="28"/>
              </w:rPr>
            </w:pPr>
          </w:p>
        </w:tc>
        <w:tc>
          <w:tcPr>
            <w:tcW w:w="1134" w:type="dxa"/>
          </w:tcPr>
          <w:p w14:paraId="078C8382" w14:textId="77777777" w:rsidR="00816472" w:rsidRPr="00816472" w:rsidRDefault="00816472" w:rsidP="00816472">
            <w:pPr>
              <w:rPr>
                <w:rFonts w:ascii="Comic Sans MS" w:hAnsi="Comic Sans MS"/>
                <w:sz w:val="28"/>
                <w:szCs w:val="28"/>
              </w:rPr>
            </w:pPr>
          </w:p>
        </w:tc>
        <w:tc>
          <w:tcPr>
            <w:tcW w:w="1246" w:type="dxa"/>
          </w:tcPr>
          <w:p w14:paraId="349DCAE0" w14:textId="77777777" w:rsidR="00816472" w:rsidRPr="00816472" w:rsidRDefault="00816472" w:rsidP="00816472">
            <w:pPr>
              <w:rPr>
                <w:rFonts w:ascii="Comic Sans MS" w:hAnsi="Comic Sans MS"/>
                <w:sz w:val="28"/>
                <w:szCs w:val="28"/>
              </w:rPr>
            </w:pPr>
          </w:p>
        </w:tc>
      </w:tr>
      <w:tr w:rsidR="00816472" w14:paraId="52F9617B" w14:textId="77777777" w:rsidTr="00816472">
        <w:tc>
          <w:tcPr>
            <w:tcW w:w="2394" w:type="dxa"/>
          </w:tcPr>
          <w:p w14:paraId="5EF135A8" w14:textId="77777777" w:rsidR="00816472" w:rsidRDefault="00816472" w:rsidP="00816472">
            <w:pPr>
              <w:rPr>
                <w:rFonts w:ascii="Comic Sans MS" w:hAnsi="Comic Sans MS"/>
                <w:sz w:val="24"/>
                <w:szCs w:val="24"/>
              </w:rPr>
            </w:pPr>
            <w:r>
              <w:rPr>
                <w:rFonts w:ascii="Comic Sans MS" w:hAnsi="Comic Sans MS"/>
                <w:sz w:val="24"/>
                <w:szCs w:val="24"/>
              </w:rPr>
              <w:t>6:00-6:20</w:t>
            </w:r>
          </w:p>
        </w:tc>
        <w:tc>
          <w:tcPr>
            <w:tcW w:w="4802" w:type="dxa"/>
          </w:tcPr>
          <w:p w14:paraId="66A4561B" w14:textId="77777777" w:rsidR="00816472" w:rsidRPr="00816472" w:rsidRDefault="00816472" w:rsidP="00816472">
            <w:pPr>
              <w:rPr>
                <w:rFonts w:ascii="Comic Sans MS" w:hAnsi="Comic Sans MS"/>
                <w:sz w:val="28"/>
                <w:szCs w:val="28"/>
              </w:rPr>
            </w:pPr>
          </w:p>
        </w:tc>
        <w:tc>
          <w:tcPr>
            <w:tcW w:w="1134" w:type="dxa"/>
          </w:tcPr>
          <w:p w14:paraId="49882F1D" w14:textId="77777777" w:rsidR="00816472" w:rsidRPr="00816472" w:rsidRDefault="00816472" w:rsidP="00816472">
            <w:pPr>
              <w:rPr>
                <w:rFonts w:ascii="Comic Sans MS" w:hAnsi="Comic Sans MS"/>
                <w:sz w:val="28"/>
                <w:szCs w:val="28"/>
              </w:rPr>
            </w:pPr>
          </w:p>
        </w:tc>
        <w:tc>
          <w:tcPr>
            <w:tcW w:w="1246" w:type="dxa"/>
          </w:tcPr>
          <w:p w14:paraId="08843532" w14:textId="77777777" w:rsidR="00816472" w:rsidRPr="00816472" w:rsidRDefault="00816472" w:rsidP="00816472">
            <w:pPr>
              <w:rPr>
                <w:rFonts w:ascii="Comic Sans MS" w:hAnsi="Comic Sans MS"/>
                <w:sz w:val="28"/>
                <w:szCs w:val="28"/>
              </w:rPr>
            </w:pPr>
          </w:p>
        </w:tc>
      </w:tr>
      <w:tr w:rsidR="00816472" w14:paraId="2A79AD42" w14:textId="77777777" w:rsidTr="00816472">
        <w:tc>
          <w:tcPr>
            <w:tcW w:w="2394" w:type="dxa"/>
          </w:tcPr>
          <w:p w14:paraId="441D8CDE" w14:textId="77777777" w:rsidR="00816472" w:rsidRDefault="00816472" w:rsidP="00816472">
            <w:pPr>
              <w:rPr>
                <w:rFonts w:ascii="Comic Sans MS" w:hAnsi="Comic Sans MS"/>
                <w:sz w:val="24"/>
                <w:szCs w:val="24"/>
              </w:rPr>
            </w:pPr>
            <w:r>
              <w:rPr>
                <w:rFonts w:ascii="Comic Sans MS" w:hAnsi="Comic Sans MS"/>
                <w:sz w:val="24"/>
                <w:szCs w:val="24"/>
              </w:rPr>
              <w:t>6:20-6:40</w:t>
            </w:r>
          </w:p>
        </w:tc>
        <w:tc>
          <w:tcPr>
            <w:tcW w:w="4802" w:type="dxa"/>
          </w:tcPr>
          <w:p w14:paraId="3CB1EAAE" w14:textId="77777777" w:rsidR="00816472" w:rsidRPr="00816472" w:rsidRDefault="00816472" w:rsidP="00816472">
            <w:pPr>
              <w:rPr>
                <w:rFonts w:ascii="Comic Sans MS" w:hAnsi="Comic Sans MS"/>
                <w:sz w:val="28"/>
                <w:szCs w:val="28"/>
              </w:rPr>
            </w:pPr>
          </w:p>
        </w:tc>
        <w:tc>
          <w:tcPr>
            <w:tcW w:w="1134" w:type="dxa"/>
          </w:tcPr>
          <w:p w14:paraId="1084DA5F" w14:textId="77777777" w:rsidR="00816472" w:rsidRPr="00816472" w:rsidRDefault="00816472" w:rsidP="00816472">
            <w:pPr>
              <w:rPr>
                <w:rFonts w:ascii="Comic Sans MS" w:hAnsi="Comic Sans MS"/>
                <w:sz w:val="28"/>
                <w:szCs w:val="28"/>
              </w:rPr>
            </w:pPr>
          </w:p>
        </w:tc>
        <w:tc>
          <w:tcPr>
            <w:tcW w:w="1246" w:type="dxa"/>
          </w:tcPr>
          <w:p w14:paraId="53BA3B16" w14:textId="77777777" w:rsidR="00816472" w:rsidRPr="00816472" w:rsidRDefault="00816472" w:rsidP="00816472">
            <w:pPr>
              <w:rPr>
                <w:rFonts w:ascii="Comic Sans MS" w:hAnsi="Comic Sans MS"/>
                <w:sz w:val="28"/>
                <w:szCs w:val="28"/>
              </w:rPr>
            </w:pPr>
          </w:p>
        </w:tc>
      </w:tr>
    </w:tbl>
    <w:p w14:paraId="69F67D55" w14:textId="77777777" w:rsidR="004D4397" w:rsidRDefault="004D4397" w:rsidP="00816472">
      <w:pPr>
        <w:rPr>
          <w:rFonts w:ascii="Comic Sans MS" w:hAnsi="Comic Sans MS"/>
          <w:b/>
          <w:sz w:val="28"/>
          <w:szCs w:val="28"/>
          <w:u w:val="single"/>
        </w:rPr>
      </w:pPr>
    </w:p>
    <w:p w14:paraId="4F39E0FA" w14:textId="00A1AFBB" w:rsidR="000233E6" w:rsidRPr="00B14E15" w:rsidRDefault="00B14E15" w:rsidP="000233E6">
      <w:pPr>
        <w:rPr>
          <w:rFonts w:ascii="Comic Sans MS" w:hAnsi="Comic Sans MS"/>
          <w:sz w:val="28"/>
          <w:szCs w:val="28"/>
        </w:rPr>
      </w:pPr>
      <w:r>
        <w:rPr>
          <w:rFonts w:ascii="Comic Sans MS" w:hAnsi="Comic Sans MS"/>
          <w:sz w:val="28"/>
          <w:szCs w:val="28"/>
        </w:rPr>
        <w:t>This form will be returned to you, with your scheduled time highlighted.</w:t>
      </w:r>
    </w:p>
    <w:sectPr w:rsidR="000233E6" w:rsidRPr="00B14E15" w:rsidSect="0099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5B23"/>
    <w:multiLevelType w:val="hybridMultilevel"/>
    <w:tmpl w:val="266C5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F7"/>
    <w:rsid w:val="000233E6"/>
    <w:rsid w:val="000C2BE9"/>
    <w:rsid w:val="004D4397"/>
    <w:rsid w:val="00584E06"/>
    <w:rsid w:val="00687F58"/>
    <w:rsid w:val="006B2BA2"/>
    <w:rsid w:val="006D42F1"/>
    <w:rsid w:val="00763FDB"/>
    <w:rsid w:val="007C50F7"/>
    <w:rsid w:val="007E62AD"/>
    <w:rsid w:val="007F25C9"/>
    <w:rsid w:val="00816472"/>
    <w:rsid w:val="008A1124"/>
    <w:rsid w:val="00997A08"/>
    <w:rsid w:val="00AC7F8F"/>
    <w:rsid w:val="00B14E15"/>
    <w:rsid w:val="00B14E2E"/>
    <w:rsid w:val="00B75A6D"/>
    <w:rsid w:val="00D152EF"/>
    <w:rsid w:val="00D32F2D"/>
    <w:rsid w:val="00D910FF"/>
    <w:rsid w:val="00EA4568"/>
    <w:rsid w:val="00F21DD7"/>
    <w:rsid w:val="00F270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3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72"/>
    <w:pPr>
      <w:ind w:left="720"/>
      <w:contextualSpacing/>
    </w:pPr>
  </w:style>
  <w:style w:type="table" w:styleId="TableGrid">
    <w:name w:val="Table Grid"/>
    <w:basedOn w:val="TableNormal"/>
    <w:uiPriority w:val="59"/>
    <w:rsid w:val="00816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72"/>
    <w:pPr>
      <w:ind w:left="720"/>
      <w:contextualSpacing/>
    </w:pPr>
  </w:style>
  <w:style w:type="table" w:styleId="TableGrid">
    <w:name w:val="Table Grid"/>
    <w:basedOn w:val="TableNormal"/>
    <w:uiPriority w:val="59"/>
    <w:rsid w:val="00816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sbenson</cp:lastModifiedBy>
  <cp:revision>2</cp:revision>
  <cp:lastPrinted>2012-03-19T10:09:00Z</cp:lastPrinted>
  <dcterms:created xsi:type="dcterms:W3CDTF">2013-03-24T12:13:00Z</dcterms:created>
  <dcterms:modified xsi:type="dcterms:W3CDTF">2013-03-24T12:13:00Z</dcterms:modified>
</cp:coreProperties>
</file>